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671552" w14:textId="77777777" w:rsidR="006B33FA" w:rsidRDefault="006B33FA" w:rsidP="006B33FA">
      <w:pPr>
        <w:pStyle w:val="Standard"/>
        <w:autoSpaceDE w:val="0"/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00A9A636" w14:textId="77777777" w:rsidR="006B33FA" w:rsidRDefault="006B33FA" w:rsidP="006B33FA">
      <w:pPr>
        <w:pStyle w:val="Standard"/>
        <w:autoSpaceDE w:val="0"/>
        <w:jc w:val="center"/>
        <w:rPr>
          <w:rFonts w:eastAsia="Andale Sans UI" w:cs="Tahoma"/>
          <w:lang w:val="de-DE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075A1AAC" w14:textId="77777777" w:rsidR="006B33FA" w:rsidRDefault="006B33FA" w:rsidP="006B33FA">
      <w:pPr>
        <w:pStyle w:val="Standard"/>
        <w:autoSpaceDE w:val="0"/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26BDDCAE" w14:textId="77777777" w:rsidR="006B33FA" w:rsidRDefault="006B33FA" w:rsidP="006B33FA">
      <w:pPr>
        <w:pStyle w:val="Standard"/>
        <w:autoSpaceDE w:val="0"/>
        <w:rPr>
          <w:b/>
          <w:bCs/>
        </w:rPr>
      </w:pPr>
    </w:p>
    <w:p w14:paraId="5CC7B3EC" w14:textId="77777777" w:rsidR="006B33FA" w:rsidRDefault="006B33FA" w:rsidP="006B33FA">
      <w:pPr>
        <w:pStyle w:val="Standard"/>
        <w:autoSpaceDE w:val="0"/>
        <w:rPr>
          <w:b/>
          <w:bCs/>
        </w:rPr>
      </w:pPr>
    </w:p>
    <w:tbl>
      <w:tblPr>
        <w:tblW w:w="4260" w:type="dxa"/>
        <w:tblInd w:w="467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0"/>
      </w:tblGrid>
      <w:tr w:rsidR="006B33FA" w14:paraId="78F853F6" w14:textId="77777777" w:rsidTr="006B33FA">
        <w:trPr>
          <w:trHeight w:val="1"/>
        </w:trPr>
        <w:tc>
          <w:tcPr>
            <w:tcW w:w="425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E4979" w14:textId="122DDB12" w:rsidR="006B33FA" w:rsidRPr="00315736" w:rsidRDefault="00315736" w:rsidP="00315736">
            <w:pPr>
              <w:spacing w:after="0"/>
              <w:jc w:val="right"/>
              <w:rPr>
                <w:rFonts w:ascii="Times New Roman" w:eastAsia="Andale Sans UI" w:hAnsi="Times New Roman" w:cs="Times New Roman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УТВЕРЖДЕНО</w:t>
            </w:r>
          </w:p>
          <w:p w14:paraId="7A659C4B" w14:textId="77777777" w:rsidR="006B33FA" w:rsidRPr="00315736" w:rsidRDefault="006B33FA" w:rsidP="0031573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15736">
              <w:rPr>
                <w:rFonts w:ascii="Times New Roman" w:eastAsia="Times New Roman" w:hAnsi="Times New Roman" w:cs="Times New Roman"/>
                <w:b/>
              </w:rPr>
              <w:t>Председатель УМС</w:t>
            </w:r>
          </w:p>
          <w:p w14:paraId="2729D478" w14:textId="77777777" w:rsidR="006B33FA" w:rsidRPr="00315736" w:rsidRDefault="006B33FA" w:rsidP="0031573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15736">
              <w:rPr>
                <w:rFonts w:ascii="Times New Roman" w:eastAsia="Times New Roman" w:hAnsi="Times New Roman" w:cs="Times New Roman"/>
                <w:b/>
              </w:rPr>
              <w:t>Факультета</w:t>
            </w:r>
            <w:r w:rsidRPr="00315736">
              <w:rPr>
                <w:rFonts w:ascii="Times New Roman" w:hAnsi="Times New Roman" w:cs="Times New Roman"/>
                <w:b/>
              </w:rPr>
              <w:t xml:space="preserve"> музыкального </w:t>
            </w:r>
          </w:p>
          <w:p w14:paraId="0AC8D6BD" w14:textId="77777777" w:rsidR="006B33FA" w:rsidRPr="00315736" w:rsidRDefault="006B33FA" w:rsidP="0031573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15736">
              <w:rPr>
                <w:rFonts w:ascii="Times New Roman" w:hAnsi="Times New Roman" w:cs="Times New Roman"/>
                <w:b/>
              </w:rPr>
              <w:t>искусства Ануфриева Н.И.</w:t>
            </w:r>
          </w:p>
          <w:p w14:paraId="55E2CDA7" w14:textId="77777777" w:rsidR="006B33FA" w:rsidRDefault="006B33FA">
            <w:pPr>
              <w:pStyle w:val="Standard"/>
              <w:autoSpaceDE w:val="0"/>
              <w:ind w:right="27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69B9EB77" w14:textId="77777777" w:rsidR="006B33FA" w:rsidRDefault="006B33FA" w:rsidP="006B33FA">
      <w:pPr>
        <w:pStyle w:val="Standard"/>
        <w:autoSpaceDE w:val="0"/>
        <w:rPr>
          <w:b/>
          <w:bCs/>
          <w:kern w:val="3"/>
          <w:lang w:eastAsia="ja-JP" w:bidi="fa-IR"/>
        </w:rPr>
      </w:pPr>
    </w:p>
    <w:p w14:paraId="1C8B320A" w14:textId="77777777" w:rsidR="006B33FA" w:rsidRDefault="006B33FA" w:rsidP="006B33FA">
      <w:pPr>
        <w:pStyle w:val="Standard"/>
        <w:autoSpaceDE w:val="0"/>
        <w:ind w:right="27"/>
      </w:pPr>
    </w:p>
    <w:p w14:paraId="230B5C23" w14:textId="77777777" w:rsidR="006B33FA" w:rsidRDefault="006B33FA" w:rsidP="006B33FA">
      <w:pPr>
        <w:pStyle w:val="Standard"/>
        <w:autoSpaceDE w:val="0"/>
        <w:ind w:right="27"/>
      </w:pPr>
    </w:p>
    <w:p w14:paraId="05DA6E87" w14:textId="77777777" w:rsidR="006B33FA" w:rsidRDefault="006B33FA" w:rsidP="006B33FA">
      <w:pPr>
        <w:pStyle w:val="Standard"/>
        <w:autoSpaceDE w:val="0"/>
        <w:ind w:right="27"/>
      </w:pPr>
    </w:p>
    <w:p w14:paraId="27CEF348" w14:textId="77777777" w:rsidR="006B33FA" w:rsidRDefault="006B33FA" w:rsidP="006B33FA">
      <w:pPr>
        <w:pStyle w:val="Standard"/>
        <w:autoSpaceDE w:val="0"/>
        <w:ind w:right="27"/>
        <w:rPr>
          <w:b/>
          <w:bCs/>
        </w:rPr>
      </w:pPr>
    </w:p>
    <w:p w14:paraId="4957DA83" w14:textId="77777777" w:rsidR="006B33FA" w:rsidRDefault="006B33FA" w:rsidP="006B33FA">
      <w:pPr>
        <w:pStyle w:val="Standard"/>
        <w:autoSpaceDE w:val="0"/>
        <w:jc w:val="center"/>
        <w:rPr>
          <w:b/>
          <w:bCs/>
        </w:rPr>
      </w:pPr>
      <w:r>
        <w:rPr>
          <w:b/>
          <w:bCs/>
        </w:rPr>
        <w:t>РАБОЧАЯ ПРОГРАММА ДИСЦИПЛИНЫ (МОДУЛЯ)</w:t>
      </w:r>
    </w:p>
    <w:p w14:paraId="4A66A6C3" w14:textId="77777777" w:rsidR="006B33FA" w:rsidRDefault="006B33FA" w:rsidP="006B33FA">
      <w:pPr>
        <w:pStyle w:val="Standard"/>
        <w:autoSpaceDE w:val="0"/>
        <w:jc w:val="center"/>
        <w:rPr>
          <w:b/>
          <w:bCs/>
        </w:rPr>
      </w:pPr>
    </w:p>
    <w:p w14:paraId="5F185224" w14:textId="2EA78CFE" w:rsidR="006B33FA" w:rsidRPr="00315736" w:rsidRDefault="00595DA4" w:rsidP="006B33FA">
      <w:pPr>
        <w:pStyle w:val="Standard"/>
        <w:autoSpaceDE w:val="0"/>
        <w:jc w:val="center"/>
        <w:rPr>
          <w:b/>
          <w:bCs/>
          <w:sz w:val="28"/>
          <w:szCs w:val="28"/>
        </w:rPr>
      </w:pPr>
      <w:r w:rsidRPr="00315736">
        <w:rPr>
          <w:b/>
          <w:bCs/>
          <w:sz w:val="28"/>
          <w:szCs w:val="28"/>
        </w:rPr>
        <w:t>Фольклорный казачий ансамбль</w:t>
      </w:r>
      <w:r w:rsidR="006B33FA" w:rsidRPr="00315736">
        <w:rPr>
          <w:b/>
          <w:bCs/>
          <w:sz w:val="28"/>
          <w:szCs w:val="28"/>
        </w:rPr>
        <w:br/>
      </w:r>
    </w:p>
    <w:p w14:paraId="43141DF9" w14:textId="77777777" w:rsidR="006B33FA" w:rsidRPr="006B33FA" w:rsidRDefault="006B33FA" w:rsidP="006B33FA">
      <w:pPr>
        <w:pStyle w:val="Standard"/>
        <w:autoSpaceDE w:val="0"/>
        <w:rPr>
          <w:b/>
          <w:bCs/>
        </w:rPr>
      </w:pPr>
    </w:p>
    <w:p w14:paraId="75CEACB3" w14:textId="77777777" w:rsidR="006B33FA" w:rsidRPr="006B33FA" w:rsidRDefault="006B33FA" w:rsidP="006B33FA">
      <w:pPr>
        <w:pStyle w:val="Standard"/>
        <w:autoSpaceDE w:val="0"/>
        <w:rPr>
          <w:b/>
          <w:bCs/>
        </w:rPr>
      </w:pPr>
    </w:p>
    <w:p w14:paraId="14C447AA" w14:textId="77777777" w:rsidR="006B33FA" w:rsidRPr="006B33FA" w:rsidRDefault="006B33FA" w:rsidP="006B33FA">
      <w:pPr>
        <w:pStyle w:val="Standard"/>
        <w:tabs>
          <w:tab w:val="right" w:leader="underscore" w:pos="8505"/>
        </w:tabs>
        <w:autoSpaceDE w:val="0"/>
        <w:ind w:firstLine="567"/>
        <w:rPr>
          <w:b/>
          <w:bCs/>
        </w:rPr>
      </w:pPr>
    </w:p>
    <w:p w14:paraId="48FE0951" w14:textId="77777777" w:rsidR="006B33FA" w:rsidRDefault="006B33FA" w:rsidP="006B33FA">
      <w:pPr>
        <w:pStyle w:val="Standard"/>
        <w:tabs>
          <w:tab w:val="right" w:leader="underscore" w:pos="8505"/>
        </w:tabs>
        <w:autoSpaceDE w:val="0"/>
        <w:rPr>
          <w:b/>
          <w:bCs/>
        </w:rPr>
      </w:pPr>
      <w:r>
        <w:rPr>
          <w:b/>
          <w:bCs/>
        </w:rPr>
        <w:t>Направление подготовки:</w:t>
      </w:r>
    </w:p>
    <w:p w14:paraId="3CFB0F0E" w14:textId="1CD78D22" w:rsidR="006B33FA" w:rsidRDefault="00595DA4" w:rsidP="00595DA4">
      <w:pPr>
        <w:pStyle w:val="Standard"/>
        <w:tabs>
          <w:tab w:val="right" w:leader="underscore" w:pos="8505"/>
        </w:tabs>
        <w:autoSpaceDE w:val="0"/>
        <w:rPr>
          <w:b/>
          <w:bCs/>
        </w:rPr>
      </w:pPr>
      <w:r w:rsidRPr="00595DA4">
        <w:rPr>
          <w:b/>
          <w:bCs/>
        </w:rPr>
        <w:t xml:space="preserve">51.03.02 </w:t>
      </w:r>
      <w:r>
        <w:rPr>
          <w:b/>
          <w:bCs/>
        </w:rPr>
        <w:t>«</w:t>
      </w:r>
      <w:r w:rsidRPr="00595DA4">
        <w:rPr>
          <w:b/>
          <w:bCs/>
        </w:rPr>
        <w:t>Народная художественная культура</w:t>
      </w:r>
      <w:r>
        <w:rPr>
          <w:b/>
          <w:bCs/>
        </w:rPr>
        <w:t>»</w:t>
      </w:r>
    </w:p>
    <w:p w14:paraId="4BA2180C" w14:textId="77777777" w:rsidR="00595DA4" w:rsidRDefault="00595DA4" w:rsidP="006B33FA">
      <w:pPr>
        <w:pStyle w:val="Standard"/>
        <w:tabs>
          <w:tab w:val="right" w:leader="underscore" w:pos="8505"/>
        </w:tabs>
        <w:autoSpaceDE w:val="0"/>
        <w:ind w:firstLine="567"/>
        <w:rPr>
          <w:b/>
          <w:bCs/>
        </w:rPr>
      </w:pPr>
    </w:p>
    <w:p w14:paraId="067D6302" w14:textId="77777777" w:rsidR="006B33FA" w:rsidRDefault="006B33FA" w:rsidP="006B33FA">
      <w:pPr>
        <w:pStyle w:val="Standard"/>
        <w:tabs>
          <w:tab w:val="right" w:leader="underscore" w:pos="8505"/>
        </w:tabs>
        <w:autoSpaceDE w:val="0"/>
        <w:rPr>
          <w:b/>
          <w:bCs/>
        </w:rPr>
      </w:pPr>
      <w:r>
        <w:rPr>
          <w:b/>
          <w:bCs/>
        </w:rPr>
        <w:t>Профиль подготовки:</w:t>
      </w:r>
    </w:p>
    <w:p w14:paraId="62A26B38" w14:textId="12D3C731" w:rsidR="006B33FA" w:rsidRDefault="00595DA4" w:rsidP="00595DA4">
      <w:pPr>
        <w:pStyle w:val="Standard"/>
        <w:tabs>
          <w:tab w:val="right" w:leader="underscore" w:pos="8505"/>
        </w:tabs>
        <w:autoSpaceDE w:val="0"/>
        <w:rPr>
          <w:b/>
          <w:bCs/>
        </w:rPr>
      </w:pPr>
      <w:r>
        <w:rPr>
          <w:b/>
          <w:bCs/>
        </w:rPr>
        <w:t>«</w:t>
      </w:r>
      <w:r w:rsidRPr="00595DA4">
        <w:rPr>
          <w:b/>
          <w:bCs/>
        </w:rPr>
        <w:t>Руководство казачьим творческим коллективом</w:t>
      </w:r>
      <w:r>
        <w:rPr>
          <w:b/>
          <w:bCs/>
        </w:rPr>
        <w:t>»</w:t>
      </w:r>
    </w:p>
    <w:p w14:paraId="63B75BE8" w14:textId="77777777" w:rsidR="00595DA4" w:rsidRDefault="00595DA4" w:rsidP="006B33FA">
      <w:pPr>
        <w:pStyle w:val="Standard"/>
        <w:tabs>
          <w:tab w:val="right" w:leader="underscore" w:pos="8505"/>
        </w:tabs>
        <w:autoSpaceDE w:val="0"/>
        <w:ind w:firstLine="567"/>
        <w:rPr>
          <w:b/>
          <w:bCs/>
        </w:rPr>
      </w:pPr>
    </w:p>
    <w:p w14:paraId="0BF82953" w14:textId="77777777" w:rsidR="006B33FA" w:rsidRDefault="006B33FA" w:rsidP="006B33FA">
      <w:pPr>
        <w:pStyle w:val="Standard"/>
        <w:tabs>
          <w:tab w:val="right" w:leader="underscore" w:pos="8505"/>
        </w:tabs>
        <w:autoSpaceDE w:val="0"/>
        <w:rPr>
          <w:b/>
          <w:bCs/>
        </w:rPr>
      </w:pPr>
      <w:r>
        <w:rPr>
          <w:b/>
          <w:bCs/>
        </w:rPr>
        <w:t xml:space="preserve">Квалификация (степень) выпускника </w:t>
      </w:r>
    </w:p>
    <w:p w14:paraId="067C5D1D" w14:textId="44A216C3" w:rsidR="00595DA4" w:rsidRDefault="00595DA4" w:rsidP="006B33FA">
      <w:pPr>
        <w:pStyle w:val="Standard"/>
        <w:tabs>
          <w:tab w:val="right" w:leader="underscore" w:pos="8505"/>
        </w:tabs>
        <w:autoSpaceDE w:val="0"/>
        <w:rPr>
          <w:b/>
          <w:bCs/>
        </w:rPr>
      </w:pPr>
      <w:r w:rsidRPr="00595DA4">
        <w:rPr>
          <w:b/>
          <w:bCs/>
        </w:rPr>
        <w:t>Бакалавр</w:t>
      </w:r>
    </w:p>
    <w:p w14:paraId="79F826D2" w14:textId="77777777" w:rsidR="00303604" w:rsidRDefault="00303604" w:rsidP="006B33FA">
      <w:pPr>
        <w:pStyle w:val="Standard"/>
        <w:tabs>
          <w:tab w:val="right" w:leader="underscore" w:pos="8505"/>
        </w:tabs>
        <w:autoSpaceDE w:val="0"/>
        <w:rPr>
          <w:b/>
          <w:bCs/>
        </w:rPr>
      </w:pPr>
    </w:p>
    <w:p w14:paraId="62CF2C10" w14:textId="3326FE57" w:rsidR="006B33FA" w:rsidRDefault="006B33FA" w:rsidP="006B33FA">
      <w:pPr>
        <w:pStyle w:val="Standard"/>
        <w:tabs>
          <w:tab w:val="right" w:leader="underscore" w:pos="8505"/>
        </w:tabs>
        <w:autoSpaceDE w:val="0"/>
        <w:rPr>
          <w:b/>
          <w:bCs/>
        </w:rPr>
      </w:pPr>
      <w:r>
        <w:rPr>
          <w:b/>
          <w:bCs/>
        </w:rPr>
        <w:t>Форма обучения очная, заочная</w:t>
      </w:r>
    </w:p>
    <w:p w14:paraId="40DA465E" w14:textId="77777777" w:rsidR="006B33FA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10CA54D9" w14:textId="77777777" w:rsidR="006B33FA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3D25D45C" w14:textId="77777777" w:rsidR="006B33FA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6F50AADB" w14:textId="77777777" w:rsidR="006B33FA" w:rsidRDefault="006B33FA" w:rsidP="006B33FA">
      <w:pPr>
        <w:pStyle w:val="Standard"/>
        <w:autoSpaceDE w:val="0"/>
        <w:jc w:val="center"/>
        <w:rPr>
          <w:rFonts w:eastAsia="Andale Sans UI" w:cs="Tahoma"/>
          <w:lang w:val="de-DE"/>
        </w:rPr>
      </w:pPr>
      <w:r>
        <w:rPr>
          <w:i/>
          <w:iCs/>
        </w:rPr>
        <w:t>(РПД адаптирована для лиц</w:t>
      </w:r>
    </w:p>
    <w:p w14:paraId="04B780CF" w14:textId="77777777" w:rsidR="006B33FA" w:rsidRDefault="006B33FA" w:rsidP="006B33FA">
      <w:pPr>
        <w:pStyle w:val="Standard"/>
        <w:autoSpaceDE w:val="0"/>
        <w:jc w:val="center"/>
        <w:rPr>
          <w:i/>
          <w:iCs/>
        </w:rPr>
      </w:pPr>
      <w:r>
        <w:rPr>
          <w:i/>
          <w:iCs/>
        </w:rPr>
        <w:t>с ограниченными возможностями</w:t>
      </w:r>
    </w:p>
    <w:p w14:paraId="0ED53262" w14:textId="77777777" w:rsidR="006B33FA" w:rsidRDefault="006B33FA" w:rsidP="006B33FA">
      <w:pPr>
        <w:pStyle w:val="Standard"/>
        <w:autoSpaceDE w:val="0"/>
        <w:jc w:val="center"/>
        <w:rPr>
          <w:rFonts w:eastAsia="Andale Sans UI" w:cs="Tahoma"/>
          <w:lang w:val="de-DE"/>
        </w:rPr>
      </w:pPr>
      <w:r>
        <w:rPr>
          <w:i/>
          <w:iCs/>
        </w:rPr>
        <w:t xml:space="preserve"> здоровья и инвалидов)</w:t>
      </w:r>
    </w:p>
    <w:p w14:paraId="23FAA163" w14:textId="77777777" w:rsidR="006B33FA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610E06E3" w14:textId="77777777" w:rsidR="006B33FA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722B2DF2" w14:textId="77777777" w:rsidR="006B33FA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7D8E83F0" w14:textId="77777777" w:rsidR="006B33FA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5F688519" w14:textId="77777777" w:rsidR="006B33FA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47C6F41C" w14:textId="77777777" w:rsidR="006B33FA" w:rsidRDefault="006B33FA" w:rsidP="006B33FA">
      <w:pPr>
        <w:pStyle w:val="Standard"/>
        <w:tabs>
          <w:tab w:val="left" w:pos="708"/>
        </w:tabs>
        <w:autoSpaceDE w:val="0"/>
        <w:rPr>
          <w:b/>
          <w:bCs/>
        </w:rPr>
      </w:pPr>
    </w:p>
    <w:p w14:paraId="368FC2D2" w14:textId="77777777" w:rsidR="00F05B37" w:rsidRDefault="00D7516D">
      <w:pPr>
        <w:tabs>
          <w:tab w:val="left" w:pos="708"/>
        </w:tabs>
        <w:spacing w:after="0" w:line="240" w:lineRule="auto"/>
        <w:ind w:left="-142" w:firstLine="142"/>
        <w:jc w:val="center"/>
      </w:pPr>
      <w:r>
        <w:br w:type="page"/>
      </w:r>
    </w:p>
    <w:p w14:paraId="4431B44D" w14:textId="77777777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ЦЕЛИ И ЗАДАЧИ ОСВОЕНИЯ ДИСЦИПЛИНЫ</w:t>
      </w:r>
    </w:p>
    <w:p w14:paraId="41DEC8C9" w14:textId="77777777" w:rsidR="00F05B37" w:rsidRDefault="00F05B3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5ECE8C3F" w14:textId="77777777" w:rsidR="00803732" w:rsidRPr="006812AD" w:rsidRDefault="00D7516D" w:rsidP="00803732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Цели:</w:t>
      </w:r>
      <w:r w:rsidR="00803732" w:rsidRPr="0080373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14:paraId="1686C9AC" w14:textId="77777777" w:rsidR="00803732" w:rsidRPr="006812AD" w:rsidRDefault="00803732" w:rsidP="00803732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CC5430" w14:textId="422B69CE" w:rsidR="002378F4" w:rsidRPr="00803732" w:rsidRDefault="003531C1" w:rsidP="00803732">
      <w:pPr>
        <w:tabs>
          <w:tab w:val="right" w:leader="underscore" w:pos="8505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53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специалиста, владеющего навыками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казачьего </w:t>
      </w:r>
      <w:r w:rsidRPr="003531C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ансамблевого пения, обладающего теоретическими и практическими знаниями в области народно–певческого исполнительства.</w:t>
      </w:r>
    </w:p>
    <w:p w14:paraId="46F1B54C" w14:textId="77777777" w:rsidR="00F05B37" w:rsidRDefault="00F05B3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1C50F4F" w14:textId="77777777" w:rsidR="00F05B37" w:rsidRDefault="00D7516D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Задачи: </w:t>
      </w:r>
    </w:p>
    <w:p w14:paraId="3FE9165A" w14:textId="77777777" w:rsidR="00F05B37" w:rsidRDefault="00F05B37">
      <w:pPr>
        <w:tabs>
          <w:tab w:val="right" w:leader="underscore" w:pos="8505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909CA9A" w14:textId="466574E1" w:rsidR="00E64E80" w:rsidRDefault="00E64E80" w:rsidP="00E64E80">
      <w:pPr>
        <w:numPr>
          <w:ilvl w:val="0"/>
          <w:numId w:val="3"/>
        </w:numPr>
        <w:tabs>
          <w:tab w:val="right" w:leader="underscore" w:pos="8505"/>
        </w:tabs>
        <w:spacing w:after="0" w:line="240" w:lineRule="auto"/>
        <w:contextualSpacing/>
        <w:jc w:val="both"/>
        <w:rPr>
          <w:rStyle w:val="fontstyle01"/>
          <w:rFonts w:ascii="Times New Roman" w:hAnsi="Times New Roman"/>
          <w:color w:val="auto"/>
          <w:sz w:val="22"/>
          <w:szCs w:val="22"/>
        </w:rPr>
      </w:pPr>
      <w:r>
        <w:rPr>
          <w:rStyle w:val="fontstyle01"/>
        </w:rPr>
        <w:t>приобретение студентом знаний, умений и практического опыта в области руководства творческий коллективом в жанре ансамблевого</w:t>
      </w:r>
      <w:r w:rsidR="00510349">
        <w:rPr>
          <w:rStyle w:val="fontstyle01"/>
        </w:rPr>
        <w:t xml:space="preserve"> </w:t>
      </w:r>
      <w:r>
        <w:rPr>
          <w:rStyle w:val="fontstyle01"/>
        </w:rPr>
        <w:t>казачьего пения;</w:t>
      </w:r>
    </w:p>
    <w:p w14:paraId="6EE66D2A" w14:textId="77777777" w:rsidR="00E64E80" w:rsidRPr="00E64E80" w:rsidRDefault="00E64E80" w:rsidP="00E64E80">
      <w:pPr>
        <w:numPr>
          <w:ilvl w:val="0"/>
          <w:numId w:val="3"/>
        </w:numPr>
        <w:tabs>
          <w:tab w:val="right" w:leader="underscore" w:pos="8505"/>
        </w:tabs>
        <w:spacing w:after="0" w:line="240" w:lineRule="auto"/>
        <w:contextualSpacing/>
        <w:jc w:val="both"/>
        <w:rPr>
          <w:rStyle w:val="fontstyle01"/>
          <w:rFonts w:ascii="Times New Roman" w:hAnsi="Times New Roman"/>
          <w:color w:val="auto"/>
          <w:sz w:val="22"/>
          <w:szCs w:val="22"/>
        </w:rPr>
      </w:pPr>
      <w:r>
        <w:rPr>
          <w:rStyle w:val="fontstyle01"/>
        </w:rPr>
        <w:t xml:space="preserve">формирование и развитие умений и навыков работы с </w:t>
      </w:r>
      <w:proofErr w:type="spellStart"/>
      <w:r>
        <w:rPr>
          <w:rStyle w:val="fontstyle01"/>
        </w:rPr>
        <w:t>разностилевым</w:t>
      </w:r>
      <w:proofErr w:type="spellEnd"/>
      <w:r>
        <w:rPr>
          <w:rStyle w:val="fontstyle01"/>
        </w:rPr>
        <w:t xml:space="preserve"> репертуаром;</w:t>
      </w:r>
    </w:p>
    <w:p w14:paraId="25F4A98A" w14:textId="77777777" w:rsidR="00E64E80" w:rsidRPr="00E64E80" w:rsidRDefault="00E64E80" w:rsidP="00E64E80">
      <w:pPr>
        <w:numPr>
          <w:ilvl w:val="0"/>
          <w:numId w:val="3"/>
        </w:numPr>
        <w:tabs>
          <w:tab w:val="right" w:leader="underscore" w:pos="8505"/>
        </w:tabs>
        <w:spacing w:after="0" w:line="240" w:lineRule="auto"/>
        <w:contextualSpacing/>
        <w:jc w:val="both"/>
        <w:rPr>
          <w:rStyle w:val="fontstyle01"/>
          <w:rFonts w:ascii="Times New Roman" w:hAnsi="Times New Roman"/>
          <w:color w:val="auto"/>
          <w:sz w:val="22"/>
          <w:szCs w:val="22"/>
        </w:rPr>
      </w:pPr>
      <w:r>
        <w:rPr>
          <w:rStyle w:val="fontstyle01"/>
        </w:rPr>
        <w:t>активизация творческого мышления в процессе работы над сценическим воплощением</w:t>
      </w:r>
      <w:r>
        <w:rPr>
          <w:rFonts w:ascii="TimesNewRomanPSMT" w:hAnsi="TimesNewRomanPSMT"/>
          <w:color w:val="000000"/>
        </w:rPr>
        <w:t xml:space="preserve"> </w:t>
      </w:r>
      <w:r>
        <w:rPr>
          <w:rStyle w:val="fontstyle01"/>
        </w:rPr>
        <w:t>исполняемых произведений;</w:t>
      </w:r>
    </w:p>
    <w:p w14:paraId="203FD83A" w14:textId="77777777" w:rsidR="00E64E80" w:rsidRPr="00E64E80" w:rsidRDefault="00E64E80" w:rsidP="00E64E80">
      <w:pPr>
        <w:numPr>
          <w:ilvl w:val="0"/>
          <w:numId w:val="3"/>
        </w:numPr>
        <w:tabs>
          <w:tab w:val="right" w:leader="underscore" w:pos="8505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Style w:val="fontstyle01"/>
        </w:rPr>
        <w:t>овладение различными видами сценической концертной работы;</w:t>
      </w:r>
    </w:p>
    <w:p w14:paraId="6BECC589" w14:textId="726F007B" w:rsidR="00A33EBD" w:rsidRPr="00A33EBD" w:rsidRDefault="00A33EBD" w:rsidP="00E64E80">
      <w:pPr>
        <w:numPr>
          <w:ilvl w:val="0"/>
          <w:numId w:val="3"/>
        </w:numPr>
        <w:tabs>
          <w:tab w:val="right" w:leader="underscore" w:pos="8505"/>
        </w:tabs>
        <w:spacing w:after="0" w:line="240" w:lineRule="auto"/>
        <w:contextualSpacing/>
        <w:jc w:val="both"/>
        <w:rPr>
          <w:rStyle w:val="fontstyle01"/>
          <w:rFonts w:ascii="Times New Roman" w:hAnsi="Times New Roman"/>
          <w:color w:val="auto"/>
          <w:sz w:val="22"/>
          <w:szCs w:val="22"/>
        </w:rPr>
      </w:pPr>
      <w:r>
        <w:rPr>
          <w:rStyle w:val="fontstyle01"/>
        </w:rPr>
        <w:t>р</w:t>
      </w:r>
      <w:r w:rsidRPr="00A33EBD">
        <w:rPr>
          <w:rStyle w:val="fontstyle01"/>
        </w:rPr>
        <w:t>азвитие у студентов инициативности и творческого подхода к подготовке концертных программ для фольклорного ансамбля</w:t>
      </w:r>
      <w:r>
        <w:rPr>
          <w:rStyle w:val="fontstyle01"/>
        </w:rPr>
        <w:t>;</w:t>
      </w:r>
    </w:p>
    <w:p w14:paraId="5E3B6646" w14:textId="36761ABE" w:rsidR="00E64E80" w:rsidRPr="00E64E80" w:rsidRDefault="00E64E80" w:rsidP="00E64E80">
      <w:pPr>
        <w:numPr>
          <w:ilvl w:val="0"/>
          <w:numId w:val="3"/>
        </w:numPr>
        <w:tabs>
          <w:tab w:val="right" w:leader="underscore" w:pos="8505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Style w:val="fontstyle01"/>
        </w:rPr>
        <w:t>формирование комплекса знаний, умений и навыков, соответствующих требованиям,</w:t>
      </w:r>
      <w:r>
        <w:rPr>
          <w:rFonts w:ascii="TimesNewRomanPSMT" w:hAnsi="TimesNewRomanPSMT"/>
          <w:color w:val="000000"/>
        </w:rPr>
        <w:t xml:space="preserve"> </w:t>
      </w:r>
      <w:r>
        <w:rPr>
          <w:rStyle w:val="fontstyle01"/>
        </w:rPr>
        <w:t>предъявляемым к представителю современного отечественного народно-певческого</w:t>
      </w:r>
      <w:r>
        <w:rPr>
          <w:rFonts w:ascii="TimesNewRomanPSMT" w:hAnsi="TimesNewRomanPSMT"/>
          <w:color w:val="000000"/>
        </w:rPr>
        <w:t xml:space="preserve"> </w:t>
      </w:r>
      <w:r>
        <w:rPr>
          <w:rStyle w:val="fontstyle01"/>
        </w:rPr>
        <w:t>искусства;</w:t>
      </w:r>
    </w:p>
    <w:p w14:paraId="180F9E1F" w14:textId="77777777" w:rsidR="00F05B37" w:rsidRDefault="00D7516D">
      <w:pPr>
        <w:numPr>
          <w:ilvl w:val="0"/>
          <w:numId w:val="3"/>
        </w:numPr>
        <w:tabs>
          <w:tab w:val="right" w:leader="underscore" w:pos="8505"/>
        </w:tabs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омплексная подготовка к профессиональной, художественно-творческой и педагогической деятельности.</w:t>
      </w:r>
    </w:p>
    <w:p w14:paraId="2A31D5BE" w14:textId="77777777" w:rsidR="00F05B37" w:rsidRDefault="00F05B3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54E1A2A1" w14:textId="77777777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14:paraId="25F1039A" w14:textId="77777777" w:rsidR="00303604" w:rsidRDefault="00D7516D" w:rsidP="00803732">
      <w:pPr>
        <w:tabs>
          <w:tab w:val="left" w:pos="851"/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A33EB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Фольклорный казачий ансамбль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</w:t>
      </w:r>
      <w:r w:rsidRPr="00353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Блока </w:t>
      </w:r>
      <w:r w:rsidR="003531C1" w:rsidRPr="003531C1">
        <w:rPr>
          <w:rFonts w:ascii="Times New Roman" w:eastAsia="Times New Roman" w:hAnsi="Times New Roman" w:cs="Times New Roman"/>
          <w:sz w:val="24"/>
          <w:szCs w:val="24"/>
          <w:lang w:eastAsia="ru-RU"/>
        </w:rPr>
        <w:t>Б1</w:t>
      </w:r>
      <w:r w:rsidR="00603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3EBD" w:rsidRPr="003531C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ОПОП </w:t>
      </w:r>
      <w:r w:rsidR="00A33EBD" w:rsidRPr="00A33EBD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603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3EBD" w:rsidRPr="00A33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«Народная художественная культура»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(профиль: </w:t>
      </w:r>
      <w:r w:rsidR="00A33EBD" w:rsidRPr="00A33EB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Руководство казачьим творческим коллективом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 относится к о</w:t>
      </w:r>
    </w:p>
    <w:p w14:paraId="6F28D4B3" w14:textId="478A4518" w:rsidR="00F05B37" w:rsidRDefault="00D7516D" w:rsidP="00803732">
      <w:pPr>
        <w:tabs>
          <w:tab w:val="left" w:pos="851"/>
          <w:tab w:val="right" w:leader="underscore" w:pos="850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="0030360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Ч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асти</w:t>
      </w:r>
      <w:r w:rsidR="0030360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ОПОП по направлению подготовки </w:t>
      </w:r>
      <w:r w:rsidR="00A33EBD" w:rsidRPr="00A33EBD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«Народная художественная культура»</w:t>
      </w:r>
      <w:r w:rsidR="00803732" w:rsidRPr="00803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3732" w:rsidRPr="0080373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профиль: </w:t>
      </w:r>
      <w:r w:rsidR="00A33EBD" w:rsidRPr="00A33EB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Руководство казачьим творческим коллективом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. </w:t>
      </w:r>
    </w:p>
    <w:p w14:paraId="0C74CB8B" w14:textId="77777777" w:rsidR="00F05B37" w:rsidRDefault="00F05B37">
      <w:pPr>
        <w:tabs>
          <w:tab w:val="left" w:pos="851"/>
          <w:tab w:val="right" w:leader="underscore" w:pos="8505"/>
        </w:tabs>
        <w:spacing w:before="40" w:after="0" w:line="240" w:lineRule="auto"/>
        <w:ind w:firstLine="709"/>
        <w:jc w:val="both"/>
      </w:pPr>
    </w:p>
    <w:p w14:paraId="77B1585A" w14:textId="1E898CDA" w:rsidR="00F05B37" w:rsidRDefault="00D7516D" w:rsidP="00803732">
      <w:pPr>
        <w:tabs>
          <w:tab w:val="left" w:pos="851"/>
          <w:tab w:val="right" w:leader="underscore" w:pos="850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Дисциплина </w:t>
      </w:r>
      <w:r w:rsidR="00A33E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A33EB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Фольклорный казачий ансамбль</w:t>
      </w:r>
      <w:r w:rsidR="00A33E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A33EB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изучается </w:t>
      </w:r>
      <w:r w:rsidR="00A33EBD">
        <w:rPr>
          <w:rFonts w:ascii="Times New Roman" w:eastAsia="Times New Roman" w:hAnsi="Times New Roman" w:cs="Times New Roman"/>
          <w:sz w:val="24"/>
          <w:szCs w:val="24"/>
          <w:lang w:eastAsia="ru-RU"/>
        </w:rPr>
        <w:t>с 1-го по 8-</w:t>
      </w:r>
      <w:r w:rsidR="00174CF7">
        <w:rPr>
          <w:rFonts w:ascii="Times New Roman" w:eastAsia="Times New Roman" w:hAnsi="Times New Roman" w:cs="Times New Roman"/>
          <w:sz w:val="24"/>
          <w:szCs w:val="24"/>
          <w:lang w:eastAsia="ru-RU"/>
        </w:rPr>
        <w:t>й семестр</w:t>
      </w:r>
      <w:r w:rsidR="007F05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(очная форма обучения), с 1-го по 10-й семестр (заочная форма обучения).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Входные знания, умения и компетенции, необходимые для изучения данного курса, формируются в процессе изучения таких дисциплин, как: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174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Хороведение и методика работы с казачьим фольклорным ансамблем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F4091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Локальные казачьи музыкальные традиции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="00F56D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«</w:t>
      </w:r>
      <w:r w:rsidR="00F56DC2" w:rsidRPr="00F56D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Вокальная подготовка</w:t>
      </w:r>
      <w:r w:rsidR="00F56D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», «Ансамблевое пение», «</w:t>
      </w:r>
      <w:r w:rsidR="00F56DC2" w:rsidRPr="00F56D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>Руководство творческим коллективом</w:t>
      </w:r>
      <w:r w:rsidR="00F56D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="00D94D5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 др. Эта дисциплина является важнейшим компонентом профессиональной подготовки специалистов данного направления и одна из основных при подготовке к государственной итоговой аттестации, позволяющая систематизировать все полученные знания, умения и навыки в комплексе. Взаимосвязь курса с другими дисциплинами О</w:t>
      </w:r>
      <w:r w:rsidR="0030360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14:paraId="69977220" w14:textId="77777777" w:rsidR="00F05B37" w:rsidRDefault="00F05B37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lang w:eastAsia="zh-CN"/>
        </w:rPr>
      </w:pPr>
    </w:p>
    <w:p w14:paraId="72021229" w14:textId="77777777" w:rsidR="00F05B37" w:rsidRDefault="00D7516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14:paraId="547F953F" w14:textId="39875683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компетенций в соответствии с ФГОС ВО и ОПОП ВО по данному направлению подготовки </w:t>
      </w:r>
      <w:r w:rsidR="008262E4" w:rsidRPr="008262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51.03.02 «Народная художественная культура»</w:t>
      </w:r>
      <w:r w:rsidR="008262E4" w:rsidRPr="008262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(профиль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8262E4" w:rsidRPr="008262E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Руководство казачьим творческим коллективом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</w:p>
    <w:p w14:paraId="3D8D7086" w14:textId="77777777" w:rsidR="00F05B37" w:rsidRDefault="00F05B37">
      <w:pPr>
        <w:tabs>
          <w:tab w:val="left" w:pos="851"/>
          <w:tab w:val="right" w:leader="underscore" w:pos="8505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62287F6" w14:textId="77777777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Перечень планируемых результатов обучения по дисциплине (модулю).</w:t>
      </w:r>
    </w:p>
    <w:p w14:paraId="25C6ECEB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3402"/>
        <w:gridCol w:w="3969"/>
      </w:tblGrid>
      <w:tr w:rsidR="00F05B37" w14:paraId="7CA83D13" w14:textId="77777777" w:rsidTr="00E62227">
        <w:trPr>
          <w:trHeight w:val="57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BB349" w14:textId="77777777" w:rsidR="00F05B37" w:rsidRDefault="00D7516D" w:rsidP="00E622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9CF09" w14:textId="77777777" w:rsidR="00F05B37" w:rsidRDefault="00D751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14:paraId="2EA86C1B" w14:textId="77777777" w:rsidR="00F05B37" w:rsidRDefault="00D751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14:paraId="0E480780" w14:textId="77777777" w:rsidR="00F05B37" w:rsidRDefault="00F05B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C547C1C" w14:textId="77777777" w:rsidR="00F05B37" w:rsidRDefault="00F05B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A2A5E" w14:textId="77777777" w:rsidR="00F05B37" w:rsidRDefault="00D751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F56DC2" w14:paraId="6907FDCA" w14:textId="77777777" w:rsidTr="006C2831">
        <w:trPr>
          <w:trHeight w:val="607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1B3375" w14:textId="77777777" w:rsidR="00F56DC2" w:rsidRDefault="00F56DC2">
            <w:pPr>
              <w:pStyle w:val="Default"/>
              <w:tabs>
                <w:tab w:val="left" w:pos="142"/>
              </w:tabs>
              <w:jc w:val="both"/>
            </w:pPr>
            <w:r>
              <w:t>ПК-3</w:t>
            </w:r>
          </w:p>
          <w:p w14:paraId="6043CD7C" w14:textId="310272B0" w:rsidR="00F56DC2" w:rsidRDefault="00F56DC2" w:rsidP="00F56DC2">
            <w:pPr>
              <w:pStyle w:val="Default"/>
              <w:tabs>
                <w:tab w:val="left" w:pos="142"/>
              </w:tabs>
            </w:pPr>
            <w:r w:rsidRPr="009E71AC">
              <w:rPr>
                <w:sz w:val="20"/>
                <w:szCs w:val="20"/>
              </w:rPr>
              <w:t xml:space="preserve">Способен собирать, </w:t>
            </w:r>
            <w:proofErr w:type="spellStart"/>
            <w:r w:rsidRPr="009E71AC">
              <w:rPr>
                <w:sz w:val="20"/>
                <w:szCs w:val="20"/>
              </w:rPr>
              <w:t>нотировать</w:t>
            </w:r>
            <w:proofErr w:type="spellEnd"/>
            <w:r w:rsidRPr="009E71AC">
              <w:rPr>
                <w:sz w:val="20"/>
                <w:szCs w:val="20"/>
              </w:rPr>
              <w:t>, анализировать и исполнять в соответствии с традицией образцы нематериального культурного наследия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B0B8F6" w14:textId="47BF42D7" w:rsidR="00F56DC2" w:rsidRPr="00F56DC2" w:rsidRDefault="00F56DC2" w:rsidP="00F56DC2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D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ПК-3.1. знает методику экспедиционной работы; правила нотации и музыкально-поэтического анализа</w:t>
            </w:r>
          </w:p>
          <w:p w14:paraId="73B46A4D" w14:textId="0F73FF0F" w:rsidR="00F56DC2" w:rsidRPr="00F56DC2" w:rsidRDefault="00F56DC2" w:rsidP="00F56DC2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D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ПК-3.2. способен расшифровывать, анализировать и исполнять образцы народного музыкального творчества в соответствии с этнографической традицией</w:t>
            </w:r>
          </w:p>
          <w:p w14:paraId="627556C9" w14:textId="700CAAD4" w:rsidR="00F56DC2" w:rsidRDefault="00F56DC2" w:rsidP="00F56DC2">
            <w:pPr>
              <w:tabs>
                <w:tab w:val="left" w:pos="142"/>
              </w:tabs>
              <w:spacing w:after="0" w:line="240" w:lineRule="auto"/>
            </w:pPr>
            <w:r w:rsidRPr="00F56D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ПК-3.3. обладает навыками сбора, нотации и анализа музыкального и поэтического текста, исполнительскими приемами, характерными для локальных казачьих певческих традиций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B60608" w14:textId="77777777" w:rsidR="00F56DC2" w:rsidRDefault="00F56DC2" w:rsidP="00F56DC2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D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Знать: методику экспедиционной работы; правила нотации и музыкально-поэтического анализа</w:t>
            </w:r>
          </w:p>
          <w:p w14:paraId="7ACEC27C" w14:textId="75B96FDB" w:rsidR="006C2831" w:rsidRDefault="006C2831" w:rsidP="00F56DC2">
            <w:pPr>
              <w:tabs>
                <w:tab w:val="left" w:pos="142"/>
              </w:tabs>
              <w:spacing w:after="0" w:line="240" w:lineRule="auto"/>
            </w:pPr>
          </w:p>
        </w:tc>
      </w:tr>
      <w:tr w:rsidR="00F56DC2" w14:paraId="5FABB4D4" w14:textId="77777777" w:rsidTr="00E62227">
        <w:trPr>
          <w:trHeight w:val="741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C9C72D" w14:textId="77777777" w:rsidR="00F56DC2" w:rsidRDefault="00F56DC2">
            <w:pPr>
              <w:pStyle w:val="Default"/>
              <w:tabs>
                <w:tab w:val="left" w:pos="142"/>
              </w:tabs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EAE510" w14:textId="77777777" w:rsidR="00F56DC2" w:rsidRPr="00F56DC2" w:rsidRDefault="00F56DC2" w:rsidP="00F56DC2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F2B8CD" w14:textId="77777777" w:rsidR="00F56DC2" w:rsidRDefault="00F56DC2" w:rsidP="00F56DC2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D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расшифровывать, анализировать и исполнять образцы народного музыкального творчества в соответствии с этнографической традицией</w:t>
            </w:r>
          </w:p>
          <w:p w14:paraId="286256E1" w14:textId="32DB16CD" w:rsidR="006C2831" w:rsidRDefault="006C2831" w:rsidP="00F56DC2">
            <w:pPr>
              <w:tabs>
                <w:tab w:val="left" w:pos="142"/>
              </w:tabs>
              <w:spacing w:after="0" w:line="240" w:lineRule="auto"/>
            </w:pPr>
          </w:p>
        </w:tc>
      </w:tr>
      <w:tr w:rsidR="00F56DC2" w14:paraId="34101676" w14:textId="77777777" w:rsidTr="00E62227">
        <w:trPr>
          <w:trHeight w:val="925"/>
        </w:trPr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BD3DA" w14:textId="77777777" w:rsidR="00F56DC2" w:rsidRDefault="00F56DC2">
            <w:pPr>
              <w:pStyle w:val="Default"/>
              <w:tabs>
                <w:tab w:val="left" w:pos="142"/>
              </w:tabs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B17CE" w14:textId="77777777" w:rsidR="00F56DC2" w:rsidRPr="00F56DC2" w:rsidRDefault="00F56DC2" w:rsidP="00F56DC2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D09DC" w14:textId="0770671E" w:rsidR="00F56DC2" w:rsidRPr="00F56DC2" w:rsidRDefault="00F56DC2" w:rsidP="00F56DC2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D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Владеть: навыками сбора, нотации и анализа музыкального и поэтического текста, исполнительскими приемами, характерными для локальных казачьих певческих традиций</w:t>
            </w:r>
          </w:p>
        </w:tc>
      </w:tr>
      <w:tr w:rsidR="00E62227" w14:paraId="41574239" w14:textId="77777777" w:rsidTr="00E62227">
        <w:trPr>
          <w:trHeight w:val="241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F20883" w14:textId="3EA9D48D" w:rsidR="00E62227" w:rsidRDefault="00E62227" w:rsidP="00E62227">
            <w:pPr>
              <w:pStyle w:val="Default"/>
              <w:tabs>
                <w:tab w:val="left" w:pos="142"/>
              </w:tabs>
              <w:jc w:val="both"/>
            </w:pPr>
            <w:r>
              <w:t>ПК-4</w:t>
            </w:r>
          </w:p>
          <w:p w14:paraId="1D175C8A" w14:textId="3F34E0A3" w:rsidR="00E62227" w:rsidRDefault="00E62227" w:rsidP="00E62227">
            <w:pPr>
              <w:pStyle w:val="Default"/>
              <w:tabs>
                <w:tab w:val="left" w:pos="142"/>
              </w:tabs>
            </w:pPr>
            <w:r w:rsidRPr="009E71AC">
              <w:rPr>
                <w:sz w:val="20"/>
                <w:szCs w:val="20"/>
                <w:lang w:eastAsia="x-none"/>
              </w:rPr>
              <w:t>Способен</w:t>
            </w:r>
            <w:r w:rsidRPr="009E71AC">
              <w:rPr>
                <w:sz w:val="20"/>
                <w:szCs w:val="20"/>
                <w:lang w:val="x-none" w:eastAsia="x-none"/>
              </w:rPr>
              <w:t xml:space="preserve"> быть исполнителем концертных номеров в качестве артиста (солиста) </w:t>
            </w:r>
            <w:r w:rsidRPr="009E71AC">
              <w:rPr>
                <w:sz w:val="20"/>
                <w:szCs w:val="20"/>
                <w:lang w:eastAsia="x-none"/>
              </w:rPr>
              <w:t>народно-певческого коллектива (хора или ансамбля)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4F80D01" w14:textId="77777777" w:rsidR="00E62227" w:rsidRPr="00E62227" w:rsidRDefault="00E62227" w:rsidP="00E6222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2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ПК-4.1. знает музыкально-стилевые особенности различных народно-певческих традиций, принципы исполнения образцов фольклора различных жанров в этнографически достоверной форме</w:t>
            </w:r>
          </w:p>
          <w:p w14:paraId="4B17C903" w14:textId="77777777" w:rsidR="00E62227" w:rsidRPr="00E62227" w:rsidRDefault="00E62227" w:rsidP="00E6222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2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ПК-4.2. применяет исполнительские приемы различных жанров и региональных стилей музыкального фольклора</w:t>
            </w:r>
          </w:p>
          <w:p w14:paraId="7B354005" w14:textId="6A875646" w:rsidR="00E62227" w:rsidRDefault="00E62227" w:rsidP="00E62227">
            <w:pPr>
              <w:tabs>
                <w:tab w:val="left" w:pos="142"/>
              </w:tabs>
              <w:spacing w:after="0" w:line="240" w:lineRule="auto"/>
            </w:pPr>
            <w:r w:rsidRPr="00E622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ПК-4.3 владеет певческим дыханием, техникой звукообразования, певческой дикцией и артикуляцией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A95B44" w14:textId="77777777" w:rsidR="00E62227" w:rsidRDefault="00E62227" w:rsidP="00E62227">
            <w:pPr>
              <w:pStyle w:val="Default"/>
              <w:rPr>
                <w:sz w:val="20"/>
                <w:szCs w:val="20"/>
                <w:lang w:eastAsia="ru-RU"/>
              </w:rPr>
            </w:pPr>
            <w:r w:rsidRPr="00E62227">
              <w:rPr>
                <w:sz w:val="20"/>
                <w:szCs w:val="20"/>
                <w:lang w:eastAsia="ru-RU"/>
              </w:rPr>
              <w:t>Знать: народное песенное творчество на теоретическом и практическом уровнях</w:t>
            </w:r>
          </w:p>
          <w:p w14:paraId="63EACA14" w14:textId="4A3640A6" w:rsidR="006C2831" w:rsidRDefault="006C2831" w:rsidP="00E62227">
            <w:pPr>
              <w:pStyle w:val="Default"/>
              <w:rPr>
                <w:sz w:val="20"/>
                <w:szCs w:val="20"/>
              </w:rPr>
            </w:pPr>
          </w:p>
        </w:tc>
      </w:tr>
      <w:tr w:rsidR="00E62227" w14:paraId="2AF55C8B" w14:textId="77777777" w:rsidTr="00E62227">
        <w:trPr>
          <w:trHeight w:val="38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B1B15E" w14:textId="77777777" w:rsidR="00E62227" w:rsidRDefault="00E62227" w:rsidP="00E62227">
            <w:pPr>
              <w:pStyle w:val="Default"/>
              <w:tabs>
                <w:tab w:val="left" w:pos="142"/>
              </w:tabs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EE4C0D" w14:textId="77777777" w:rsidR="00E62227" w:rsidRPr="00E62227" w:rsidRDefault="00E62227" w:rsidP="00E6222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25ED01" w14:textId="77777777" w:rsidR="00E62227" w:rsidRDefault="00E62227" w:rsidP="00E62227">
            <w:pPr>
              <w:pStyle w:val="Default"/>
              <w:jc w:val="both"/>
              <w:rPr>
                <w:sz w:val="20"/>
                <w:szCs w:val="20"/>
                <w:lang w:eastAsia="ru-RU"/>
              </w:rPr>
            </w:pPr>
            <w:r w:rsidRPr="00E62227">
              <w:rPr>
                <w:sz w:val="20"/>
                <w:szCs w:val="20"/>
                <w:lang w:eastAsia="ru-RU"/>
              </w:rPr>
              <w:t>Уметь: исполнять произведения народного творчества на профессиональном уровне</w:t>
            </w:r>
          </w:p>
          <w:p w14:paraId="40E84D96" w14:textId="239DC9BF" w:rsidR="006C2831" w:rsidRDefault="006C2831" w:rsidP="00E62227">
            <w:pPr>
              <w:pStyle w:val="Default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E62227" w14:paraId="5DFE5C0B" w14:textId="77777777" w:rsidTr="006C2831">
        <w:trPr>
          <w:trHeight w:val="1005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6C7733A" w14:textId="77777777" w:rsidR="00E62227" w:rsidRDefault="00E62227" w:rsidP="00E62227">
            <w:pPr>
              <w:pStyle w:val="Default"/>
              <w:tabs>
                <w:tab w:val="left" w:pos="142"/>
              </w:tabs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9C440C" w14:textId="77777777" w:rsidR="00E62227" w:rsidRPr="00E62227" w:rsidRDefault="00E62227" w:rsidP="00E6222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1EB613E" w14:textId="4B40A7C9" w:rsidR="00E62227" w:rsidRDefault="00E62227" w:rsidP="00E62227">
            <w:pPr>
              <w:pStyle w:val="Default"/>
              <w:rPr>
                <w:sz w:val="20"/>
                <w:szCs w:val="20"/>
                <w:lang w:eastAsia="ru-RU"/>
              </w:rPr>
            </w:pPr>
            <w:r w:rsidRPr="00E62227">
              <w:rPr>
                <w:sz w:val="20"/>
                <w:szCs w:val="20"/>
                <w:lang w:eastAsia="ru-RU"/>
              </w:rPr>
              <w:t>Владеть: навыком расшифровки, анализа и сценической презентации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62227">
              <w:rPr>
                <w:sz w:val="20"/>
                <w:szCs w:val="20"/>
                <w:lang w:eastAsia="ru-RU"/>
              </w:rPr>
              <w:t>произведений фольклорного творчества</w:t>
            </w:r>
          </w:p>
        </w:tc>
      </w:tr>
      <w:tr w:rsidR="006C2831" w14:paraId="5DC854D4" w14:textId="77777777" w:rsidTr="006C2831">
        <w:trPr>
          <w:trHeight w:val="433"/>
        </w:trPr>
        <w:tc>
          <w:tcPr>
            <w:tcW w:w="198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309C24F" w14:textId="697428B4" w:rsidR="006C2831" w:rsidRDefault="006C2831" w:rsidP="006C2831">
            <w:pPr>
              <w:pStyle w:val="Default"/>
              <w:tabs>
                <w:tab w:val="left" w:pos="142"/>
              </w:tabs>
            </w:pPr>
            <w:r>
              <w:t>ПК-5</w:t>
            </w:r>
          </w:p>
          <w:p w14:paraId="0CA5FA50" w14:textId="07783640" w:rsidR="006C2831" w:rsidRDefault="00424C67" w:rsidP="006C2831">
            <w:pPr>
              <w:pStyle w:val="Default"/>
              <w:tabs>
                <w:tab w:val="left" w:pos="142"/>
              </w:tabs>
            </w:pPr>
            <w:r>
              <w:rPr>
                <w:sz w:val="20"/>
                <w:szCs w:val="20"/>
                <w:lang w:eastAsia="x-none"/>
              </w:rPr>
              <w:t>С</w:t>
            </w:r>
            <w:r w:rsidR="006C2831" w:rsidRPr="006C2831">
              <w:rPr>
                <w:sz w:val="20"/>
                <w:szCs w:val="20"/>
                <w:lang w:eastAsia="x-none"/>
              </w:rPr>
              <w:t>пособ</w:t>
            </w:r>
            <w:r>
              <w:rPr>
                <w:sz w:val="20"/>
                <w:szCs w:val="20"/>
                <w:lang w:eastAsia="x-none"/>
              </w:rPr>
              <w:t>ен</w:t>
            </w:r>
            <w:r w:rsidR="006C2831" w:rsidRPr="006C2831">
              <w:rPr>
                <w:sz w:val="20"/>
                <w:szCs w:val="20"/>
                <w:lang w:eastAsia="x-none"/>
              </w:rPr>
              <w:t xml:space="preserve"> и готов осуществлять репетиционную работу и руководить творческими коллективами (ансамблями) в области хорового и фольклорного творчества</w:t>
            </w:r>
          </w:p>
        </w:tc>
        <w:tc>
          <w:tcPr>
            <w:tcW w:w="340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391DDB" w14:textId="77777777" w:rsidR="006C2831" w:rsidRPr="006C2831" w:rsidRDefault="006C2831" w:rsidP="006C2831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8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ПК-5.1. знает жанровый состав и стилевые особенности региональных и локальных певческих традиций</w:t>
            </w:r>
          </w:p>
          <w:p w14:paraId="323B184D" w14:textId="77777777" w:rsidR="006C2831" w:rsidRPr="006C2831" w:rsidRDefault="006C2831" w:rsidP="006C2831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8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ПК-5.2. добивается воспроизведения образцов музыкального фольклора в этнографически достоверной форме, достигает полноценного ансамблевого звучания, выстраивая баланс вокальных партий, выбирая тесситуру, добиваясь чистого интонирования</w:t>
            </w:r>
          </w:p>
          <w:p w14:paraId="56807679" w14:textId="20200F3A" w:rsidR="006C2831" w:rsidRPr="00E62227" w:rsidRDefault="006C2831" w:rsidP="006C2831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8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ПК-5.3. владеет методами и навыками репетиционной работы, подбора репертуара для различных творческих мероприятий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541FDD" w14:textId="77777777" w:rsidR="006C2831" w:rsidRDefault="006C2831" w:rsidP="006C2831">
            <w:pPr>
              <w:pStyle w:val="Default"/>
              <w:rPr>
                <w:sz w:val="20"/>
              </w:rPr>
            </w:pPr>
            <w:r w:rsidRPr="006C2831">
              <w:rPr>
                <w:bCs/>
                <w:sz w:val="20"/>
              </w:rPr>
              <w:t>Знать:</w:t>
            </w:r>
            <w:r w:rsidRPr="009E71AC">
              <w:rPr>
                <w:b/>
                <w:bCs/>
              </w:rPr>
              <w:t xml:space="preserve"> </w:t>
            </w:r>
            <w:r w:rsidRPr="009E71AC">
              <w:rPr>
                <w:sz w:val="20"/>
              </w:rPr>
              <w:t>теорию и методику репетиционной работы в области народного певческого искусства</w:t>
            </w:r>
          </w:p>
          <w:p w14:paraId="194DEEA1" w14:textId="2601E4FB" w:rsidR="006C2831" w:rsidRPr="00E62227" w:rsidRDefault="006C2831" w:rsidP="006C2831">
            <w:pPr>
              <w:pStyle w:val="Default"/>
              <w:rPr>
                <w:sz w:val="20"/>
                <w:szCs w:val="20"/>
                <w:lang w:eastAsia="ru-RU"/>
              </w:rPr>
            </w:pPr>
          </w:p>
        </w:tc>
      </w:tr>
      <w:tr w:rsidR="006C2831" w14:paraId="6A150EDA" w14:textId="77777777" w:rsidTr="006C2831">
        <w:trPr>
          <w:trHeight w:val="689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6B27A6" w14:textId="77777777" w:rsidR="006C2831" w:rsidRDefault="006C2831" w:rsidP="006C2831">
            <w:pPr>
              <w:pStyle w:val="Default"/>
              <w:tabs>
                <w:tab w:val="left" w:pos="142"/>
              </w:tabs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DCF4F4" w14:textId="77777777" w:rsidR="006C2831" w:rsidRPr="00E62227" w:rsidRDefault="006C2831" w:rsidP="006C2831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29916F" w14:textId="77777777" w:rsidR="006C2831" w:rsidRDefault="006C2831" w:rsidP="006C2831">
            <w:pPr>
              <w:pStyle w:val="Default"/>
              <w:rPr>
                <w:bCs/>
                <w:sz w:val="20"/>
              </w:rPr>
            </w:pPr>
            <w:r w:rsidRPr="006C2831">
              <w:rPr>
                <w:bCs/>
                <w:sz w:val="20"/>
              </w:rPr>
              <w:t>Уметь:</w:t>
            </w:r>
            <w:r w:rsidRPr="009E71AC">
              <w:rPr>
                <w:bCs/>
              </w:rPr>
              <w:t xml:space="preserve"> </w:t>
            </w:r>
            <w:r w:rsidRPr="009E71AC">
              <w:rPr>
                <w:bCs/>
                <w:sz w:val="20"/>
              </w:rPr>
              <w:t>организовать репетиционную, творческую деятельность различных певческих коллективов, в том числе детских фольклорных ансамблей</w:t>
            </w:r>
          </w:p>
          <w:p w14:paraId="0DAE12D4" w14:textId="31BA2BB4" w:rsidR="006C2831" w:rsidRPr="00E62227" w:rsidRDefault="006C2831" w:rsidP="006C2831">
            <w:pPr>
              <w:pStyle w:val="Default"/>
              <w:rPr>
                <w:sz w:val="20"/>
                <w:szCs w:val="20"/>
                <w:lang w:eastAsia="ru-RU"/>
              </w:rPr>
            </w:pPr>
          </w:p>
        </w:tc>
      </w:tr>
      <w:tr w:rsidR="006C2831" w14:paraId="3586BA4D" w14:textId="77777777" w:rsidTr="007F1F2D">
        <w:trPr>
          <w:trHeight w:val="1005"/>
        </w:trPr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E5CAA" w14:textId="77777777" w:rsidR="006C2831" w:rsidRDefault="006C2831" w:rsidP="006C2831">
            <w:pPr>
              <w:pStyle w:val="Default"/>
              <w:tabs>
                <w:tab w:val="left" w:pos="142"/>
              </w:tabs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5C2D1" w14:textId="77777777" w:rsidR="006C2831" w:rsidRPr="00E62227" w:rsidRDefault="006C2831" w:rsidP="006C2831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FBCB1" w14:textId="7A5714AF" w:rsidR="006C2831" w:rsidRPr="00E62227" w:rsidRDefault="006C2831" w:rsidP="006C2831">
            <w:pPr>
              <w:pStyle w:val="Default"/>
              <w:rPr>
                <w:sz w:val="20"/>
                <w:szCs w:val="20"/>
                <w:lang w:eastAsia="ru-RU"/>
              </w:rPr>
            </w:pPr>
            <w:r w:rsidRPr="006C2831">
              <w:rPr>
                <w:bCs/>
                <w:sz w:val="20"/>
              </w:rPr>
              <w:t>Владеть:</w:t>
            </w:r>
            <w:r w:rsidRPr="009E71AC">
              <w:rPr>
                <w:b/>
                <w:bCs/>
              </w:rPr>
              <w:t xml:space="preserve"> </w:t>
            </w:r>
            <w:r w:rsidRPr="009E71AC">
              <w:rPr>
                <w:sz w:val="20"/>
              </w:rPr>
              <w:t>навыками подбора репертуара для концертных программ и других творческих мероприятий</w:t>
            </w:r>
          </w:p>
        </w:tc>
      </w:tr>
    </w:tbl>
    <w:p w14:paraId="4B946032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63B2FB0" w14:textId="77777777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14:paraId="7FE358CB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D25543" w14:textId="77777777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4.1 Объем дисциплины (модуля)</w:t>
      </w:r>
    </w:p>
    <w:p w14:paraId="531DCC5F" w14:textId="33FABAB9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(общая трудоемкость) дисциплины </w:t>
      </w:r>
      <w:r w:rsidR="003531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3531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Фольклорный казачий ансамбль</w:t>
      </w:r>
      <w:r w:rsidR="003531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3531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EB612D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C149C">
        <w:rPr>
          <w:rFonts w:ascii="Times New Roman" w:eastAsia="Times New Roman" w:hAnsi="Times New Roman" w:cs="Times New Roman"/>
          <w:sz w:val="24"/>
          <w:szCs w:val="24"/>
          <w:lang w:eastAsia="ru-RU"/>
        </w:rPr>
        <w:t>972</w:t>
      </w:r>
      <w:r w:rsidR="00353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акад. часов, из них контактных </w:t>
      </w:r>
      <w:r w:rsidR="003531C1">
        <w:rPr>
          <w:rFonts w:ascii="Times New Roman" w:eastAsia="Times New Roman" w:hAnsi="Times New Roman" w:cs="Times New Roman"/>
          <w:sz w:val="24"/>
          <w:szCs w:val="24"/>
          <w:lang w:eastAsia="ru-RU"/>
        </w:rPr>
        <w:t>792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., СРС</w:t>
      </w:r>
      <w:r w:rsidR="00353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., формы контроля</w:t>
      </w:r>
      <w:r w:rsidR="000770A1">
        <w:rPr>
          <w:rFonts w:ascii="Times New Roman" w:eastAsia="Times New Roman" w:hAnsi="Times New Roman" w:cs="Times New Roman"/>
          <w:sz w:val="24"/>
          <w:szCs w:val="24"/>
          <w:lang w:eastAsia="ru-RU"/>
        </w:rPr>
        <w:t>: зачет, зачет с оценкой,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70A1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</w:t>
      </w:r>
      <w:r w:rsidR="00DC1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(54 </w:t>
      </w:r>
      <w:proofErr w:type="spellStart"/>
      <w:r w:rsidR="00DC149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="00DC149C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  <w:r w:rsidRPr="000770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7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заочной формы обучения: </w:t>
      </w:r>
      <w:r w:rsidR="00DC149C">
        <w:rPr>
          <w:rFonts w:ascii="Times New Roman" w:eastAsia="Times New Roman" w:hAnsi="Times New Roman" w:cs="Times New Roman"/>
          <w:sz w:val="24"/>
          <w:szCs w:val="24"/>
          <w:lang w:eastAsia="ru-RU"/>
        </w:rPr>
        <w:t>972</w:t>
      </w:r>
      <w:r w:rsidR="00717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 часа, из них контактных </w:t>
      </w:r>
      <w:r w:rsidR="009032FF">
        <w:rPr>
          <w:rFonts w:ascii="Times New Roman" w:eastAsia="Times New Roman" w:hAnsi="Times New Roman" w:cs="Times New Roman"/>
          <w:sz w:val="24"/>
          <w:szCs w:val="24"/>
          <w:lang w:eastAsia="ru-RU"/>
        </w:rPr>
        <w:t>148</w:t>
      </w:r>
      <w:r w:rsidR="00717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17EE3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="00717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 w:rsidR="00DC1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ИКР 71 </w:t>
      </w:r>
      <w:proofErr w:type="spellStart"/>
      <w:r w:rsidR="00DC149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="00DC1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 w:rsidR="00717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СРС </w:t>
      </w:r>
      <w:r w:rsidR="00DC1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681 </w:t>
      </w:r>
      <w:proofErr w:type="spellStart"/>
      <w:r w:rsidR="00717EE3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="00717EE3">
        <w:rPr>
          <w:rFonts w:ascii="Times New Roman" w:eastAsia="Times New Roman" w:hAnsi="Times New Roman" w:cs="Times New Roman"/>
          <w:sz w:val="24"/>
          <w:szCs w:val="24"/>
          <w:lang w:eastAsia="ru-RU"/>
        </w:rPr>
        <w:t>., формы контроля: зачет</w:t>
      </w:r>
      <w:r w:rsidR="00DC1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(12</w:t>
      </w:r>
      <w:r w:rsidR="0084720C" w:rsidRPr="00847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720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="008472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C149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17EE3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зачет с оценкой</w:t>
      </w:r>
      <w:r w:rsidR="00DC1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</w:t>
      </w:r>
      <w:r w:rsidR="0084720C" w:rsidRPr="00847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720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="008472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C149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17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17EE3" w:rsidRPr="000770A1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</w:t>
      </w:r>
      <w:r w:rsidR="00DC1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84720C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="0084720C" w:rsidRPr="00847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720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="008472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C149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17EE3" w:rsidRPr="000770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9363AF8" w14:textId="0E4B4910" w:rsidR="00F05B37" w:rsidRDefault="00DC1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</w:p>
    <w:p w14:paraId="7081097E" w14:textId="77777777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очной формы обучения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14:paraId="7F088EAC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49"/>
        <w:gridCol w:w="1944"/>
        <w:gridCol w:w="500"/>
        <w:gridCol w:w="687"/>
        <w:gridCol w:w="688"/>
        <w:gridCol w:w="687"/>
        <w:gridCol w:w="688"/>
        <w:gridCol w:w="688"/>
        <w:gridCol w:w="2778"/>
      </w:tblGrid>
      <w:tr w:rsidR="00D476EC" w14:paraId="64BFC153" w14:textId="77777777" w:rsidTr="00D476EC">
        <w:trPr>
          <w:trHeight w:val="1312"/>
          <w:jc w:val="center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65F9D" w14:textId="77777777" w:rsidR="00F05B37" w:rsidRDefault="00D751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3A9EB8B7" w14:textId="77777777" w:rsidR="00F05B37" w:rsidRDefault="00D751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7" w:type="dxa"/>
              <w:right w:w="17" w:type="dxa"/>
            </w:tcMar>
            <w:vAlign w:val="center"/>
          </w:tcPr>
          <w:p w14:paraId="76212489" w14:textId="77777777" w:rsidR="00F05B37" w:rsidRDefault="00D7516D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08396B9" w14:textId="77777777" w:rsidR="00F05B37" w:rsidRPr="00D476EC" w:rsidRDefault="00D751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76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4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A3A43" w14:textId="33CA28C3" w:rsidR="00F05B37" w:rsidRPr="00D476EC" w:rsidRDefault="00D7516D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D476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 и трудоемкость (в часах)/ с указанием занятий, проводимых в интерактивных формах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9C3F9" w14:textId="77777777" w:rsidR="00F05B37" w:rsidRDefault="00D7516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14:paraId="1C402B09" w14:textId="77777777" w:rsidR="00F05B37" w:rsidRDefault="00D751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4147F6" w14:paraId="4F86A33E" w14:textId="77777777" w:rsidTr="00D476EC">
        <w:trPr>
          <w:cantSplit/>
          <w:trHeight w:hRule="exact" w:val="1543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86AD0" w14:textId="77777777" w:rsidR="00F05B37" w:rsidRDefault="00F05B3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68959" w14:textId="77777777" w:rsidR="00F05B37" w:rsidRDefault="00F05B3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008BA" w14:textId="77777777" w:rsidR="00F05B37" w:rsidRPr="00D476EC" w:rsidRDefault="00F05B3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333BA8E7" w14:textId="77777777" w:rsidR="00F05B37" w:rsidRPr="00D476EC" w:rsidRDefault="00D751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12CB7DE3" w14:textId="6D716F5D" w:rsidR="00F05B37" w:rsidRPr="00D476EC" w:rsidRDefault="00D751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sz w:val="20"/>
                <w:szCs w:val="20"/>
              </w:rPr>
            </w:pPr>
            <w:r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Семинарские</w:t>
            </w:r>
            <w:r w:rsidR="00D476EC"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практические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23A92A62" w14:textId="77777777" w:rsidR="00F05B37" w:rsidRPr="00D476EC" w:rsidRDefault="00D751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2BCBBEEE" w14:textId="77777777" w:rsidR="00F05B37" w:rsidRPr="00D476EC" w:rsidRDefault="00D751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ИКР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42687552" w14:textId="77777777" w:rsidR="00F05B37" w:rsidRPr="00D476EC" w:rsidRDefault="00D751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9A1DB" w14:textId="77777777" w:rsidR="00F05B37" w:rsidRDefault="00F05B37">
            <w:pPr>
              <w:tabs>
                <w:tab w:val="left" w:pos="708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  <w:p w14:paraId="3B732AF2" w14:textId="77777777" w:rsidR="00F05B37" w:rsidRDefault="00F05B37">
            <w:pPr>
              <w:tabs>
                <w:tab w:val="left" w:pos="708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  <w:p w14:paraId="4C435E54" w14:textId="77777777" w:rsidR="00F05B37" w:rsidRDefault="00D751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по семестрам</w:t>
            </w:r>
          </w:p>
        </w:tc>
      </w:tr>
      <w:tr w:rsidR="004147F6" w14:paraId="5C3507D1" w14:textId="77777777" w:rsidTr="00D476EC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15C7C" w14:textId="77777777" w:rsidR="00F05B37" w:rsidRDefault="00D7516D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5EE85" w14:textId="386DF4FC" w:rsidR="00F05B37" w:rsidRPr="00ED5D5F" w:rsidRDefault="00776BF7" w:rsidP="002343B3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Песенная традиция донских казаков (верховые казаки)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C2653" w14:textId="5822E7CD" w:rsidR="00F05B37" w:rsidRDefault="00D476EC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73F55" w14:textId="2EF338A5" w:rsidR="00F05B37" w:rsidRDefault="00F05B37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5590D" w14:textId="6E12A90E" w:rsidR="00F05B37" w:rsidRDefault="00EE415C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611E7" w14:textId="3072A894" w:rsidR="00F05B37" w:rsidRDefault="00F05B37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99E04" w14:textId="01F85F74" w:rsidR="00F05B37" w:rsidRDefault="00F05B37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FC3C9" w14:textId="26B2458C" w:rsidR="00F05B37" w:rsidRPr="00EE415C" w:rsidRDefault="00EE415C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6D137" w14:textId="059D01C5" w:rsidR="00F05B37" w:rsidRPr="002343B3" w:rsidRDefault="002343B3" w:rsidP="004147F6">
            <w:pPr>
              <w:tabs>
                <w:tab w:val="left" w:pos="708"/>
              </w:tabs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домашних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заданий</w:t>
            </w:r>
          </w:p>
        </w:tc>
      </w:tr>
      <w:tr w:rsidR="004147F6" w14:paraId="567150C7" w14:textId="77777777" w:rsidTr="00D476EC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9B8C9" w14:textId="77777777" w:rsidR="00F05B37" w:rsidRDefault="00D7516D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2EB62" w14:textId="38C41977" w:rsidR="00F05B37" w:rsidRPr="00ED5D5F" w:rsidRDefault="00776BF7" w:rsidP="002343B3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Песенная традиция донских казаков (низовые казаки)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CEBE3" w14:textId="4E238C12" w:rsidR="00F05B37" w:rsidRDefault="00D476EC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242C5" w14:textId="26FDB226" w:rsidR="00F05B37" w:rsidRDefault="00F05B37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88192" w14:textId="4F05C4D0" w:rsidR="00F05B37" w:rsidRDefault="00EE415C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F7735" w14:textId="104076DC" w:rsidR="00F05B37" w:rsidRDefault="00F05B37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D1CCD" w14:textId="6A852099" w:rsidR="00F05B37" w:rsidRDefault="00F05B37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69CAB" w14:textId="75B05740" w:rsidR="00F05B37" w:rsidRPr="00EE415C" w:rsidRDefault="00EE415C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52ECD" w14:textId="0D04A359" w:rsidR="00F05B37" w:rsidRDefault="002343B3" w:rsidP="004147F6">
            <w:pPr>
              <w:spacing w:after="0" w:line="240" w:lineRule="auto"/>
              <w:contextualSpacing/>
            </w:pP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домашних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заданий</w:t>
            </w:r>
          </w:p>
        </w:tc>
      </w:tr>
      <w:tr w:rsidR="002343B3" w14:paraId="563B72DB" w14:textId="77777777" w:rsidTr="00D476EC">
        <w:trPr>
          <w:trHeight w:val="278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8A039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780A7" w14:textId="40DD8136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аттестация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F4741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D787B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3E7CB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019CF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AE37A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5B1E3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620F6" w14:textId="1DB825FF" w:rsidR="002343B3" w:rsidRDefault="002343B3" w:rsidP="00414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 в форме публичного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выступления</w:t>
            </w:r>
          </w:p>
        </w:tc>
      </w:tr>
      <w:tr w:rsidR="004147F6" w14:paraId="2DFD8228" w14:textId="77777777" w:rsidTr="00D476EC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4C81F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E2156" w14:textId="1B21E649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Песенная традиция кубанских казаков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18C13" w14:textId="44C17E42" w:rsidR="002343B3" w:rsidRDefault="00D476EC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798B4" w14:textId="246829FB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A2F80" w14:textId="20C75A91" w:rsidR="002343B3" w:rsidRDefault="00EE415C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CE983" w14:textId="6BF6617B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72049" w14:textId="2EA0DACB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E395A" w14:textId="091016BC" w:rsidR="002343B3" w:rsidRPr="00EE415C" w:rsidRDefault="00EE415C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B31AD" w14:textId="6B84776D" w:rsidR="002343B3" w:rsidRDefault="002343B3" w:rsidP="004147F6">
            <w:pPr>
              <w:tabs>
                <w:tab w:val="left" w:pos="708"/>
              </w:tabs>
              <w:spacing w:after="0" w:line="240" w:lineRule="auto"/>
              <w:contextualSpacing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</w:t>
            </w:r>
            <w:r w:rsidRPr="009D5E8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роверка домашних заданий</w:t>
            </w:r>
          </w:p>
        </w:tc>
      </w:tr>
      <w:tr w:rsidR="004147F6" w14:paraId="068F5774" w14:textId="77777777" w:rsidTr="00D476EC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6F6DE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9A7A5" w14:textId="176916E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Песенная традиция терских казаков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14EAA" w14:textId="4E157D25" w:rsidR="002343B3" w:rsidRDefault="00D476EC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3B4FC" w14:textId="6E207B8D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31098" w14:textId="5B962586" w:rsidR="002343B3" w:rsidRDefault="00EE415C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08A89" w14:textId="52B3FFB3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F7239" w14:textId="43C409AD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DE759" w14:textId="4944CDBD" w:rsidR="002343B3" w:rsidRPr="00EE415C" w:rsidRDefault="00EE415C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7FE9A" w14:textId="7EF7A9C6" w:rsidR="002343B3" w:rsidRDefault="002343B3" w:rsidP="004147F6">
            <w:pPr>
              <w:spacing w:after="0" w:line="240" w:lineRule="auto"/>
              <w:contextualSpacing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</w:t>
            </w:r>
            <w:r w:rsidRPr="009D5E8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роверка домашних заданий</w:t>
            </w:r>
          </w:p>
        </w:tc>
      </w:tr>
      <w:tr w:rsidR="002343B3" w14:paraId="25DACB13" w14:textId="77777777" w:rsidTr="00D476EC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99B0F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E4C0B" w14:textId="7154EA88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аттестация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8014F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72033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AF89A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00EFF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C51C9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A5D52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AC956" w14:textId="6C2E8A0B" w:rsidR="002343B3" w:rsidRDefault="002343B3" w:rsidP="004147F6">
            <w:pPr>
              <w:tabs>
                <w:tab w:val="left" w:pos="708"/>
              </w:tabs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Зачет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оценкой </w:t>
            </w: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форме публичного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выступления</w:t>
            </w:r>
          </w:p>
        </w:tc>
      </w:tr>
      <w:tr w:rsidR="004147F6" w14:paraId="5F4C1440" w14:textId="77777777" w:rsidTr="00D476EC">
        <w:trPr>
          <w:trHeight w:val="1026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ABA35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038A4" w14:textId="784873F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Песенн</w:t>
            </w:r>
            <w:r w:rsidR="00B75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традици</w:t>
            </w:r>
            <w:r w:rsidR="00B75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уральского, оренбургского, сибирского и астраханского казачества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9C0EC" w14:textId="296EE61C" w:rsidR="002343B3" w:rsidRDefault="00D476EC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B0A4E" w14:textId="048F4EBE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733D1" w14:textId="1E371358" w:rsidR="002343B3" w:rsidRDefault="00EE415C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BBED5" w14:textId="6E61F39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4A60D" w14:textId="085635FE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33529" w14:textId="6F95A246" w:rsidR="002343B3" w:rsidRPr="00EE415C" w:rsidRDefault="00EE415C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79641" w14:textId="059015DF" w:rsidR="002343B3" w:rsidRDefault="002343B3" w:rsidP="004147F6">
            <w:pPr>
              <w:spacing w:after="0" w:line="240" w:lineRule="auto"/>
              <w:contextualSpacing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</w:t>
            </w:r>
            <w:r w:rsidRPr="009D5E8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роверка домашних заданий</w:t>
            </w:r>
          </w:p>
        </w:tc>
      </w:tr>
      <w:tr w:rsidR="002343B3" w14:paraId="7EA2178F" w14:textId="77777777" w:rsidTr="00D476EC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EA883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36C6C" w14:textId="6DDEBDE9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аттестация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36C56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FF7E1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56E5F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80143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53D83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579B8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B6B5A" w14:textId="0E73B773" w:rsidR="002343B3" w:rsidRDefault="002343B3" w:rsidP="00414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Экзамен </w:t>
            </w: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форме публичного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выступления</w:t>
            </w:r>
          </w:p>
        </w:tc>
      </w:tr>
      <w:tr w:rsidR="002343B3" w14:paraId="052A0B6A" w14:textId="77777777" w:rsidTr="00D476EC">
        <w:trPr>
          <w:trHeight w:val="54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1D6E3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D6AB4" w14:textId="5F4A6852" w:rsidR="002343B3" w:rsidRPr="00776BF7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Песенная традиция казаков-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некрасовцев</w:t>
            </w:r>
            <w:proofErr w:type="spellEnd"/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343A0" w14:textId="1E7E88B4" w:rsidR="002343B3" w:rsidRDefault="00D476EC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6087F" w14:textId="246CF1A1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0D2E4" w14:textId="3395AB80" w:rsidR="002343B3" w:rsidRDefault="00EE415C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75E1B" w14:textId="7C1272FE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1ED3A" w14:textId="43E9D162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6A57D" w14:textId="622F3526" w:rsidR="002343B3" w:rsidRPr="00EE415C" w:rsidRDefault="00EE415C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BF384" w14:textId="0290B777" w:rsidR="002343B3" w:rsidRPr="00776BF7" w:rsidRDefault="002343B3" w:rsidP="004147F6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</w:t>
            </w:r>
            <w:r w:rsidRPr="009D5E8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роверка домашних заданий</w:t>
            </w:r>
          </w:p>
        </w:tc>
      </w:tr>
      <w:tr w:rsidR="002343B3" w14:paraId="2245C832" w14:textId="77777777" w:rsidTr="00D476EC">
        <w:trPr>
          <w:trHeight w:val="344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8C181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45AB0" w14:textId="6A3F2C84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аттестация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7F032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69B55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EAB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3CA73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A7FEF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ACBB7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607CA" w14:textId="0EBE67D3" w:rsidR="002343B3" w:rsidRPr="00776BF7" w:rsidRDefault="002343B3" w:rsidP="004147F6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Зачет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оценкой </w:t>
            </w: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форме публичного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выступления</w:t>
            </w:r>
          </w:p>
        </w:tc>
      </w:tr>
      <w:tr w:rsidR="004147F6" w14:paraId="732EDA3B" w14:textId="77777777" w:rsidTr="00D476EC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489AC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E224CBE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9B60E" w14:textId="081F8CC3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0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концертной программы (государственный экзамен)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A0B74" w14:textId="7AC4E3A8" w:rsidR="002343B3" w:rsidRDefault="00D476EC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855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64F35" w14:textId="0C058E22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99DF1" w14:textId="1F1CEB91" w:rsidR="002343B3" w:rsidRDefault="0085559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CD96E" w14:textId="44234962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E1140" w14:textId="6722FBD0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8983E" w14:textId="2D83F95B" w:rsidR="002343B3" w:rsidRPr="00EE415C" w:rsidRDefault="00855593" w:rsidP="00EE415C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476" w14:textId="061C14B5" w:rsidR="002343B3" w:rsidRDefault="002343B3" w:rsidP="00414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</w:t>
            </w:r>
            <w:r w:rsidRPr="009D5E8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роверка домашних заданий</w:t>
            </w:r>
          </w:p>
        </w:tc>
      </w:tr>
      <w:tr w:rsidR="002343B3" w14:paraId="024ABD98" w14:textId="77777777" w:rsidTr="00D476EC">
        <w:trPr>
          <w:trHeight w:val="295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68D1D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083A8" w14:textId="6D7FAE31" w:rsidR="002343B3" w:rsidRDefault="002343B3" w:rsidP="00234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аттестация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769B8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F9FB1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E400F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C7BE8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A41CF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B6376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387BA" w14:textId="3D006E8E" w:rsidR="002343B3" w:rsidRDefault="002343B3" w:rsidP="004147F6">
            <w:pPr>
              <w:spacing w:after="0" w:line="240" w:lineRule="auto"/>
              <w:rPr>
                <w:rFonts w:ascii="Times New Roman" w:hAnsi="Times New Roman"/>
                <w:b/>
                <w:bCs/>
                <w:color w:val="CE181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Экзамен </w:t>
            </w: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форме публичного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выступления</w:t>
            </w:r>
          </w:p>
        </w:tc>
      </w:tr>
      <w:tr w:rsidR="004147F6" w14:paraId="0E84B18A" w14:textId="77777777" w:rsidTr="00651A5F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B960C" w14:textId="77777777" w:rsidR="002343B3" w:rsidRDefault="002343B3" w:rsidP="004147F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8294B" w14:textId="7486CB57" w:rsidR="002343B3" w:rsidRDefault="002343B3" w:rsidP="00414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  <w:r w:rsidR="00651A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651A5F" w:rsidRPr="00651A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972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50167" w14:textId="77777777" w:rsidR="002343B3" w:rsidRDefault="002343B3" w:rsidP="004147F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3C07B" w14:textId="6458B981" w:rsidR="002343B3" w:rsidRDefault="002343B3" w:rsidP="004147F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C1677" w14:textId="311A60DC" w:rsidR="002343B3" w:rsidRDefault="00EE415C" w:rsidP="004147F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6765F" w14:textId="5C029849" w:rsidR="002343B3" w:rsidRDefault="002343B3" w:rsidP="004147F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7FB9F" w14:textId="6A99037B" w:rsidR="002343B3" w:rsidRDefault="002343B3" w:rsidP="004147F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CDCD3" w14:textId="341EDE58" w:rsidR="002343B3" w:rsidRDefault="00EE415C" w:rsidP="004147F6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0713B" w14:textId="462BC4D1" w:rsidR="002343B3" w:rsidRDefault="00651A5F" w:rsidP="00651A5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CE181E"/>
              </w:rPr>
            </w:pPr>
            <w:r w:rsidRPr="00651A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</w:tr>
    </w:tbl>
    <w:p w14:paraId="139BAB17" w14:textId="77777777" w:rsidR="00F05B37" w:rsidRDefault="00F05B37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55FF4E6C" w14:textId="77777777" w:rsidR="00F05B37" w:rsidRDefault="00D7516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Структура дисциплины для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очной формы обучения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</w:p>
    <w:p w14:paraId="5109EB34" w14:textId="77777777" w:rsidR="008B3AA7" w:rsidRDefault="008B3AA7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49"/>
        <w:gridCol w:w="1939"/>
        <w:gridCol w:w="566"/>
        <w:gridCol w:w="681"/>
        <w:gridCol w:w="683"/>
        <w:gridCol w:w="681"/>
        <w:gridCol w:w="682"/>
        <w:gridCol w:w="683"/>
        <w:gridCol w:w="2745"/>
      </w:tblGrid>
      <w:tr w:rsidR="007F0598" w14:paraId="23B50DED" w14:textId="77777777" w:rsidTr="00855593">
        <w:trPr>
          <w:trHeight w:val="1312"/>
          <w:jc w:val="center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E5C4B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16C77F44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7" w:type="dxa"/>
              <w:right w:w="17" w:type="dxa"/>
            </w:tcMar>
            <w:vAlign w:val="center"/>
          </w:tcPr>
          <w:p w14:paraId="7E6A1B42" w14:textId="77777777" w:rsidR="007F0598" w:rsidRDefault="007F0598" w:rsidP="002D073B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47A49EB9" w14:textId="77777777" w:rsidR="007F0598" w:rsidRPr="00D476EC" w:rsidRDefault="007F0598" w:rsidP="002D073B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76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4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A00D7" w14:textId="77777777" w:rsidR="007F0598" w:rsidRPr="00D476EC" w:rsidRDefault="007F0598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D476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 и трудоемкость (в часах)/ с указанием занятий, проводимых в интерактивных формах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F0595" w14:textId="77777777" w:rsidR="007F0598" w:rsidRDefault="007F0598" w:rsidP="002D07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14:paraId="1775F7ED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855593" w14:paraId="1274FEA9" w14:textId="77777777" w:rsidTr="00855593">
        <w:trPr>
          <w:cantSplit/>
          <w:trHeight w:val="1543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3F3DE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F8363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02AA1" w14:textId="77777777" w:rsidR="007F0598" w:rsidRPr="00D476EC" w:rsidRDefault="007F0598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6BE04F22" w14:textId="77777777" w:rsidR="007F0598" w:rsidRPr="00D476EC" w:rsidRDefault="007F0598" w:rsidP="002D073B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1748B3E1" w14:textId="77777777" w:rsidR="007F0598" w:rsidRPr="00D476EC" w:rsidRDefault="007F0598" w:rsidP="002D073B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sz w:val="20"/>
                <w:szCs w:val="20"/>
              </w:rPr>
            </w:pPr>
            <w:r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Семинарские / практические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5B298133" w14:textId="77777777" w:rsidR="007F0598" w:rsidRPr="00D476EC" w:rsidRDefault="007F0598" w:rsidP="002D073B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624E5FC9" w14:textId="77777777" w:rsidR="007F0598" w:rsidRPr="00D476EC" w:rsidRDefault="007F0598" w:rsidP="002D073B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ИКР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73BD8F30" w14:textId="77777777" w:rsidR="007F0598" w:rsidRPr="00D476EC" w:rsidRDefault="007F0598" w:rsidP="002D073B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B173A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  <w:p w14:paraId="7226F066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  <w:p w14:paraId="5AE15B36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по семестрам</w:t>
            </w:r>
          </w:p>
        </w:tc>
      </w:tr>
      <w:tr w:rsidR="00855593" w14:paraId="39B731AE" w14:textId="77777777" w:rsidTr="00855593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A5D48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95C5C" w14:textId="77777777" w:rsidR="007F0598" w:rsidRPr="00ED5D5F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Песенная традиция донских казаков (верховые казаки)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92105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4905C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30792" w14:textId="3A03B931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61FF6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51BD9" w14:textId="3AEEADF9" w:rsidR="007F0598" w:rsidRDefault="005F3E55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A3ADC" w14:textId="62097A3C" w:rsidR="007F0598" w:rsidRPr="00EE415C" w:rsidRDefault="003B724B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0DA65" w14:textId="77777777" w:rsidR="007F0598" w:rsidRPr="002343B3" w:rsidRDefault="007F0598" w:rsidP="002D073B">
            <w:pPr>
              <w:tabs>
                <w:tab w:val="left" w:pos="708"/>
              </w:tabs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домашних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заданий</w:t>
            </w:r>
          </w:p>
        </w:tc>
      </w:tr>
      <w:tr w:rsidR="00855593" w14:paraId="311FF2D3" w14:textId="77777777" w:rsidTr="00855593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9A3A6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7DD10" w14:textId="4BA225BE" w:rsidR="007F0598" w:rsidRPr="00ED5D5F" w:rsidRDefault="00B759F6" w:rsidP="002D073B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Песенная традиция донских казаков (верховые казаки)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88CC5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D593A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4E2FB" w14:textId="1369B1DF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49A03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55554" w14:textId="7195065E" w:rsidR="007F0598" w:rsidRDefault="005F3E55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77B76" w14:textId="68F2D2D8" w:rsidR="007F0598" w:rsidRPr="00EE415C" w:rsidRDefault="003B724B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85920" w14:textId="77777777" w:rsidR="007F0598" w:rsidRDefault="007F0598" w:rsidP="002D073B">
            <w:pPr>
              <w:spacing w:after="0" w:line="240" w:lineRule="auto"/>
              <w:contextualSpacing/>
            </w:pP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домашних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заданий</w:t>
            </w:r>
          </w:p>
        </w:tc>
      </w:tr>
      <w:tr w:rsidR="00855593" w14:paraId="4F18C6ED" w14:textId="77777777" w:rsidTr="00855593">
        <w:trPr>
          <w:trHeight w:val="278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34618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4DE76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аттестация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7233D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FDB37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990CA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47DFB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1F5E8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37217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CA7A8" w14:textId="77777777" w:rsidR="007F0598" w:rsidRDefault="007F0598" w:rsidP="002D073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 в форме публичного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выступления</w:t>
            </w:r>
          </w:p>
        </w:tc>
      </w:tr>
      <w:tr w:rsidR="00855593" w14:paraId="520081E4" w14:textId="77777777" w:rsidTr="00855593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44559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5133D" w14:textId="55FAFC18" w:rsidR="007F0598" w:rsidRDefault="00B759F6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Песенная традиция донских казаков (низовые казаки)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FF5EF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AA571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9D52A" w14:textId="20C11125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38280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244F7" w14:textId="7D2226FA" w:rsidR="007F0598" w:rsidRDefault="005F3E55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C70C1" w14:textId="7DB6F7DC" w:rsidR="007F0598" w:rsidRPr="00EE415C" w:rsidRDefault="003B724B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E585C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</w:t>
            </w:r>
            <w:r w:rsidRPr="009D5E8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роверка домашних заданий</w:t>
            </w:r>
          </w:p>
        </w:tc>
      </w:tr>
      <w:tr w:rsidR="00850E00" w14:paraId="0CA1953F" w14:textId="77777777" w:rsidTr="00855593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DE612" w14:textId="77777777" w:rsidR="00850E00" w:rsidRDefault="00850E00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FFE48" w14:textId="77777777" w:rsidR="00850E00" w:rsidRDefault="00850E00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ADD69" w14:textId="77777777" w:rsidR="00850E00" w:rsidRDefault="00850E00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CC309" w14:textId="77777777" w:rsidR="00850E00" w:rsidRDefault="00850E00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30B75" w14:textId="77777777" w:rsidR="00850E00" w:rsidRDefault="00850E00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B6385" w14:textId="77777777" w:rsidR="00850E00" w:rsidRDefault="00850E00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59AE5" w14:textId="77777777" w:rsidR="00850E00" w:rsidRDefault="00850E00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3F1CC" w14:textId="77777777" w:rsidR="00850E00" w:rsidRPr="00EE415C" w:rsidRDefault="00850E00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FF834" w14:textId="1CB8CE52" w:rsidR="00850E00" w:rsidRDefault="00850E00" w:rsidP="002D073B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Экзамен </w:t>
            </w: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форме публичного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выступления</w:t>
            </w:r>
          </w:p>
        </w:tc>
      </w:tr>
      <w:tr w:rsidR="00855593" w14:paraId="7A9CE2B5" w14:textId="77777777" w:rsidTr="00855593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3F8CC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CAEE1" w14:textId="6D82F233" w:rsidR="007F0598" w:rsidRDefault="00B759F6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Песенная традиция кубанских казаков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DE8D9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A9118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D0B68" w14:textId="3F2BA0F8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B4569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2A290" w14:textId="223E3524" w:rsidR="007F0598" w:rsidRDefault="005F3E55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34AD9" w14:textId="6B878270" w:rsidR="007F0598" w:rsidRPr="00EE415C" w:rsidRDefault="003B724B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B4D30" w14:textId="77777777" w:rsidR="007F0598" w:rsidRDefault="007F0598" w:rsidP="002D073B">
            <w:pPr>
              <w:spacing w:after="0" w:line="240" w:lineRule="auto"/>
              <w:contextualSpacing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</w:t>
            </w:r>
            <w:r w:rsidRPr="009D5E8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роверка домашних заданий</w:t>
            </w:r>
          </w:p>
        </w:tc>
      </w:tr>
      <w:tr w:rsidR="00855593" w14:paraId="769F63C6" w14:textId="77777777" w:rsidTr="00855593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22366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504C1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аттестация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42DF6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42C00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90318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89CBE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1E383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2052A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CD760" w14:textId="77777777" w:rsidR="007F0598" w:rsidRDefault="007F0598" w:rsidP="002D073B">
            <w:pPr>
              <w:tabs>
                <w:tab w:val="left" w:pos="708"/>
              </w:tabs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Зачет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оценкой </w:t>
            </w: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форме публичного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выступления</w:t>
            </w:r>
          </w:p>
        </w:tc>
      </w:tr>
      <w:tr w:rsidR="00855593" w14:paraId="5FBD39EF" w14:textId="77777777" w:rsidTr="00855593">
        <w:trPr>
          <w:trHeight w:val="569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3A454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41F07" w14:textId="3E4C3AE4" w:rsidR="007F0598" w:rsidRDefault="00B759F6" w:rsidP="002D073B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Песенная традиция терских казаков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3AB1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3688D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EB14E" w14:textId="582438DE" w:rsidR="007F0598" w:rsidRDefault="005F3E55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4CD22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E7C59" w14:textId="4DBA92A2" w:rsidR="007F0598" w:rsidRDefault="005F3E55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54ADB" w14:textId="1B795FEA" w:rsidR="007F0598" w:rsidRPr="00EE415C" w:rsidRDefault="003B724B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59C62" w14:textId="77777777" w:rsidR="007F0598" w:rsidRDefault="007F0598" w:rsidP="002D073B">
            <w:pPr>
              <w:spacing w:after="0" w:line="240" w:lineRule="auto"/>
              <w:contextualSpacing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</w:t>
            </w:r>
            <w:r w:rsidRPr="009D5E8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роверка домашних заданий</w:t>
            </w:r>
          </w:p>
        </w:tc>
      </w:tr>
      <w:tr w:rsidR="00855593" w14:paraId="2DB5533F" w14:textId="77777777" w:rsidTr="00855593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47A09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AA0E9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аттестация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BC504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1F108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8C427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9FCF0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944D4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230FE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E27B0" w14:textId="0D68BDE9" w:rsidR="007F0598" w:rsidRDefault="00850E00" w:rsidP="002D073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 в форме публичного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выступления</w:t>
            </w:r>
          </w:p>
        </w:tc>
      </w:tr>
      <w:tr w:rsidR="00855593" w14:paraId="7798D893" w14:textId="77777777" w:rsidTr="00855593">
        <w:trPr>
          <w:trHeight w:val="54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7563B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3CDB4" w14:textId="6D5C7952" w:rsidR="007F0598" w:rsidRPr="00776BF7" w:rsidRDefault="00B759F6" w:rsidP="002D073B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Песенные традиция уральского и оренбургского, казачества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75C0A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2C9F9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AFCDF" w14:textId="50CA3924" w:rsidR="007F0598" w:rsidRDefault="005F3E55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3BF52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F8222" w14:textId="099831E3" w:rsidR="007F0598" w:rsidRDefault="005F3E55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027EC" w14:textId="6DC3E7B6" w:rsidR="007F0598" w:rsidRPr="00EE415C" w:rsidRDefault="003B724B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84CD7" w14:textId="77777777" w:rsidR="007F0598" w:rsidRPr="00776BF7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</w:t>
            </w:r>
            <w:r w:rsidRPr="009D5E8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роверка домашних заданий</w:t>
            </w:r>
          </w:p>
        </w:tc>
      </w:tr>
      <w:tr w:rsidR="00855593" w14:paraId="1EF3564C" w14:textId="77777777" w:rsidTr="00855593">
        <w:trPr>
          <w:trHeight w:val="344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98500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025BF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аттестация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4D491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BCA1E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5BC16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D7401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8264E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22CF1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2F2A5" w14:textId="7CCCF5CD" w:rsidR="007F0598" w:rsidRPr="00776BF7" w:rsidRDefault="00850E00" w:rsidP="002D073B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Экзамен </w:t>
            </w: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форме публичного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выступления</w:t>
            </w:r>
          </w:p>
        </w:tc>
      </w:tr>
      <w:tr w:rsidR="00855593" w14:paraId="003C2DB4" w14:textId="77777777" w:rsidTr="00855593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2577B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422FA87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1D5CC" w14:textId="1F495FD6" w:rsidR="007F0598" w:rsidRDefault="00B759F6" w:rsidP="005F3E5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Песенные традиция сибирского и астраханского казачества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3DB43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F5F65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B9F86" w14:textId="6060429C" w:rsidR="007F0598" w:rsidRDefault="005F3E55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3BF01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375B6" w14:textId="2EBE8D8F" w:rsidR="007F0598" w:rsidRDefault="005F3E55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7939F" w14:textId="28128349" w:rsidR="007F0598" w:rsidRPr="00EE415C" w:rsidRDefault="003B724B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6FFB2" w14:textId="77777777" w:rsidR="007F0598" w:rsidRDefault="007F0598" w:rsidP="002D073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</w:t>
            </w:r>
            <w:r w:rsidRPr="009D5E8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роверка домашних заданий</w:t>
            </w:r>
          </w:p>
        </w:tc>
      </w:tr>
      <w:tr w:rsidR="00850E00" w14:paraId="0A16BE15" w14:textId="77777777" w:rsidTr="00967482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DA31C" w14:textId="77777777" w:rsidR="00850E00" w:rsidRDefault="00850E00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734B2" w14:textId="00CFD9EF" w:rsidR="00850E00" w:rsidRPr="00ED088D" w:rsidRDefault="00850E00" w:rsidP="00967482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аттестация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D9477" w14:textId="77777777" w:rsidR="00850E00" w:rsidRDefault="00850E00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56031" w14:textId="77777777" w:rsidR="00850E00" w:rsidRDefault="00850E00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7EBCE" w14:textId="77777777" w:rsidR="00850E00" w:rsidRDefault="00850E00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DF38F" w14:textId="77777777" w:rsidR="00850E00" w:rsidRDefault="00850E00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597DB" w14:textId="77777777" w:rsidR="00850E00" w:rsidRDefault="00850E00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F7D69" w14:textId="77777777" w:rsidR="00850E00" w:rsidRPr="00EE415C" w:rsidRDefault="00850E00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AD840" w14:textId="2586F343" w:rsidR="00850E00" w:rsidRDefault="00850E00" w:rsidP="002D073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Экзамен </w:t>
            </w: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форме публичного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выступления</w:t>
            </w:r>
          </w:p>
        </w:tc>
      </w:tr>
      <w:tr w:rsidR="00855593" w14:paraId="4B4AED53" w14:textId="77777777" w:rsidTr="00855593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2044C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B8A0B" w14:textId="29CC55C0" w:rsidR="007F0598" w:rsidRDefault="00B759F6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Песенная традиция казаков-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некрасовцев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B6CDC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C1BDA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52B33" w14:textId="6990E392" w:rsidR="007F0598" w:rsidRDefault="005F3E55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7156C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DBE88" w14:textId="5F497459" w:rsidR="007F0598" w:rsidRDefault="005F3E55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32946" w14:textId="00020A67" w:rsidR="007F0598" w:rsidRPr="00EE415C" w:rsidRDefault="003B724B" w:rsidP="002D073B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308F1" w14:textId="77777777" w:rsidR="007F0598" w:rsidRDefault="007F0598" w:rsidP="002D073B">
            <w:pPr>
              <w:spacing w:after="0" w:line="240" w:lineRule="auto"/>
              <w:contextualSpacing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</w:t>
            </w:r>
            <w:r w:rsidRPr="009D5E8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роверка домашних заданий</w:t>
            </w:r>
            <w:r>
              <w:t xml:space="preserve"> </w:t>
            </w:r>
          </w:p>
        </w:tc>
      </w:tr>
      <w:tr w:rsidR="00855593" w14:paraId="02144F55" w14:textId="77777777" w:rsidTr="00855593">
        <w:trPr>
          <w:trHeight w:val="295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F78F3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FB60D" w14:textId="77777777" w:rsidR="007F0598" w:rsidRDefault="007F0598" w:rsidP="002D0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аттестация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7FE46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26620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490EC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8A083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2BCFF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962B2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C1B68" w14:textId="4FF40DE7" w:rsidR="007F0598" w:rsidRDefault="00850E00" w:rsidP="002D073B">
            <w:pPr>
              <w:spacing w:after="0" w:line="240" w:lineRule="auto"/>
              <w:rPr>
                <w:rFonts w:ascii="Times New Roman" w:hAnsi="Times New Roman"/>
                <w:b/>
                <w:bCs/>
                <w:color w:val="CE181E"/>
              </w:rPr>
            </w:pP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Зачет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оценкой </w:t>
            </w: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форме публичного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выступления</w:t>
            </w:r>
          </w:p>
        </w:tc>
      </w:tr>
      <w:tr w:rsidR="00850E00" w14:paraId="79F9D651" w14:textId="77777777" w:rsidTr="00855593">
        <w:trPr>
          <w:trHeight w:val="295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530A3" w14:textId="29BA73E9" w:rsidR="00850E00" w:rsidRDefault="00850E00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7AFA3" w14:textId="1FAF5822" w:rsidR="00850E00" w:rsidRDefault="0008573A" w:rsidP="002D0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концертной программы (государственный экзамен)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9D290" w14:textId="50FD45F3" w:rsidR="00850E00" w:rsidRDefault="00855593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FA9B1" w14:textId="77777777" w:rsidR="00850E00" w:rsidRDefault="00850E00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DBACC" w14:textId="58658262" w:rsidR="00850E00" w:rsidRPr="005F3E55" w:rsidRDefault="00855593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5F3E55" w:rsidRPr="005F3E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41999" w14:textId="77777777" w:rsidR="00850E00" w:rsidRDefault="00850E00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6D53B" w14:textId="60DC9AD3" w:rsidR="00850E00" w:rsidRPr="005F3E55" w:rsidRDefault="00855593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EF952" w14:textId="268A9ADD" w:rsidR="00850E00" w:rsidRPr="003B724B" w:rsidRDefault="00855593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FA42A" w14:textId="77777777" w:rsidR="00850E00" w:rsidRPr="002343B3" w:rsidRDefault="00850E00" w:rsidP="002D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E00" w14:paraId="6C8D1685" w14:textId="77777777" w:rsidTr="00855593">
        <w:trPr>
          <w:trHeight w:val="295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40EFE" w14:textId="77777777" w:rsidR="00850E00" w:rsidRDefault="00850E00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FCDC2" w14:textId="173051FD" w:rsidR="00850E00" w:rsidRDefault="00850E00" w:rsidP="002D0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аттестация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5811E" w14:textId="77777777" w:rsidR="00850E00" w:rsidRDefault="00850E00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7161D" w14:textId="77777777" w:rsidR="00850E00" w:rsidRDefault="00850E00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85BE9" w14:textId="77777777" w:rsidR="00850E00" w:rsidRDefault="00850E00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AB969" w14:textId="77777777" w:rsidR="00850E00" w:rsidRDefault="00850E00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7BABA" w14:textId="77777777" w:rsidR="00850E00" w:rsidRPr="005F3E55" w:rsidRDefault="00850E00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33348" w14:textId="77777777" w:rsidR="00850E00" w:rsidRPr="003B724B" w:rsidRDefault="00850E00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09E43" w14:textId="77777777" w:rsidR="00850E00" w:rsidRDefault="00850E00" w:rsidP="002D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 в форме публичного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выступления</w:t>
            </w:r>
          </w:p>
          <w:p w14:paraId="4B433675" w14:textId="3C200DC6" w:rsidR="00855593" w:rsidRPr="002343B3" w:rsidRDefault="00855593" w:rsidP="002D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Экзамен </w:t>
            </w: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форме публичного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выступления</w:t>
            </w:r>
          </w:p>
        </w:tc>
      </w:tr>
      <w:tr w:rsidR="00855593" w14:paraId="6F50CED0" w14:textId="77777777" w:rsidTr="00855593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42E98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C5855" w14:textId="77777777" w:rsidR="007F0598" w:rsidRDefault="007F0598" w:rsidP="002D0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: </w:t>
            </w:r>
            <w:r w:rsidRPr="00651A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972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5A0ED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B7B17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DF6C6" w14:textId="30912EAE" w:rsidR="007F0598" w:rsidRDefault="009032FF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F53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0E677" w14:textId="77777777" w:rsidR="007F0598" w:rsidRDefault="007F0598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64995" w14:textId="1441B5E5" w:rsidR="007F0598" w:rsidRDefault="009032FF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1B79D" w14:textId="60B9DD49" w:rsidR="007F0598" w:rsidRDefault="009032FF" w:rsidP="002D073B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681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DDDC0" w14:textId="6CD637BB" w:rsidR="007F0598" w:rsidRDefault="009032FF" w:rsidP="002D07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CE181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</w:tc>
      </w:tr>
    </w:tbl>
    <w:p w14:paraId="0EF2EEB4" w14:textId="77777777" w:rsidR="00F05B37" w:rsidRDefault="00F05B37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BC19F4" w14:textId="77777777" w:rsidR="00F05B37" w:rsidRDefault="00D7516D">
      <w:pPr>
        <w:tabs>
          <w:tab w:val="left" w:pos="708"/>
        </w:tabs>
        <w:spacing w:before="40"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4.3. Содержание разделов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 (модуля)</w:t>
      </w:r>
    </w:p>
    <w:p w14:paraId="033C5FB7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46" w:type="dxa"/>
        <w:tblInd w:w="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00" w:firstRow="0" w:lastRow="0" w:firstColumn="0" w:lastColumn="0" w:noHBand="0" w:noVBand="0"/>
      </w:tblPr>
      <w:tblGrid>
        <w:gridCol w:w="458"/>
        <w:gridCol w:w="2309"/>
        <w:gridCol w:w="6379"/>
      </w:tblGrid>
      <w:tr w:rsidR="00F05B37" w:rsidRPr="00BF1F45" w14:paraId="59F0A2F5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309A31" w14:textId="77777777" w:rsidR="00F05B37" w:rsidRPr="00BF1F45" w:rsidRDefault="00D75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№ 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9811CF" w14:textId="2393BCD6" w:rsidR="00F05B37" w:rsidRPr="00BF1F45" w:rsidRDefault="00D7516D" w:rsidP="00F3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раздела (подраздела, темы) дисциплины 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F01209" w14:textId="77777777" w:rsidR="00F05B37" w:rsidRPr="00BF1F45" w:rsidRDefault="00D75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</w:tr>
      <w:tr w:rsidR="00F05B37" w:rsidRPr="00BF1F45" w14:paraId="322F5ADB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A879FA" w14:textId="77777777" w:rsidR="00F05B37" w:rsidRPr="00BF1F45" w:rsidRDefault="00D75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5C5803" w14:textId="2659E3E3" w:rsidR="00F05B37" w:rsidRPr="00BF1F45" w:rsidRDefault="00F32051" w:rsidP="00F3205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Песенная традиция донских казаков (верховые казаки)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A97661" w14:textId="646962E6" w:rsidR="00F05B37" w:rsidRPr="00BF1F45" w:rsidRDefault="00322567" w:rsidP="00A4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Ансамблевое вокальное мастерство формируется на основе изучения исполнительской традиции донских казаков (верховые казаки). Учащиеся овладевают навыками мелодико-фактурного интонирования, работы с звуковыми записями, методикой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-артикуляционной расшифровки, принципами диалектного пения</w:t>
            </w:r>
            <w:r w:rsidR="00891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навыками освоения стилевых аранжировок.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Репертуар подбирается в зависимости от подготовленности студентов и решения вокальных задач, стоящих перед ними.</w:t>
            </w:r>
          </w:p>
        </w:tc>
      </w:tr>
      <w:tr w:rsidR="00F05B37" w:rsidRPr="00BF1F45" w14:paraId="10B8E2F7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BD4173" w14:textId="77777777" w:rsidR="00F05B37" w:rsidRPr="00BF1F45" w:rsidRDefault="00D75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84B3F7" w14:textId="63C5A57A" w:rsidR="00F05B37" w:rsidRPr="00BF1F45" w:rsidRDefault="00F32051" w:rsidP="00F3205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Песенная традиция донских казаков (низовые казаки)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F8E6BE" w14:textId="70736AE1" w:rsidR="00F05B37" w:rsidRPr="00BF1F45" w:rsidRDefault="008914C2" w:rsidP="00A4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Ансамблевое вокальное мастерство формируется на основе изучения исполнительской традиции донских казаков (низовые казаки). Учащиеся овладевают навыками мелодико-фактурного интонирования, работы с звуковыми записями, методикой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-артикуляционной расшифровки, принципами диалектного пения и навыками освоения стилевых аранжировок. Репертуар подбирается в зависимости от подготовленности студентов и решения вокальных задач, стоящих перед ними.</w:t>
            </w:r>
          </w:p>
        </w:tc>
      </w:tr>
      <w:tr w:rsidR="00F05B37" w:rsidRPr="00BF1F45" w14:paraId="25745C75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E7CC57" w14:textId="77777777" w:rsidR="00F05B37" w:rsidRPr="00BF1F45" w:rsidRDefault="00D75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96D856" w14:textId="55E8140F" w:rsidR="00F05B37" w:rsidRPr="00BF1F45" w:rsidRDefault="00F32051" w:rsidP="00F3205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Песенная традиция кубанских казаков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F60D99" w14:textId="3A063409" w:rsidR="00F05B37" w:rsidRPr="00BF1F45" w:rsidRDefault="008914C2" w:rsidP="00A4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Ансамблевое вокальное мастерство формируется на основе изучения исполнительской традиции </w:t>
            </w:r>
            <w:r w:rsidR="0024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кубанских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казако</w:t>
            </w:r>
            <w:r w:rsidR="0024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Учащиеся овладевают навыками мелодико-фактурного интонирования, работы с звуковыми записями, методикой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-артикуляционной расшифровки, принципами диалектного пения и навыками освоения стилевых аранжировок. </w:t>
            </w:r>
          </w:p>
        </w:tc>
      </w:tr>
      <w:tr w:rsidR="00F05B37" w:rsidRPr="00BF1F45" w14:paraId="0A0BA9A0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0BBEFB" w14:textId="77777777" w:rsidR="00F05B37" w:rsidRPr="00BF1F45" w:rsidRDefault="00D75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AA9226" w14:textId="55B2A9DA" w:rsidR="00F05B37" w:rsidRPr="00BF1F45" w:rsidRDefault="00F32051" w:rsidP="00F3205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Песенная традиция терских казаков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B5BC75" w14:textId="61CA1FF1" w:rsidR="00F05B37" w:rsidRPr="00BF1F45" w:rsidRDefault="008914C2" w:rsidP="00A4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Ансамблевое вокальное мастерство формируется на основе изучения исполнительской традиции </w:t>
            </w:r>
            <w:r w:rsidR="0024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терских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казако</w:t>
            </w:r>
            <w:r w:rsidR="0024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Учащиеся применяют навыками мелодико-фактурного интонирования, работы с звуковыми записями, методику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-артикуляционной расшифровки, принципы диалектного пения и навыки освоения стилевых аранжировок.</w:t>
            </w:r>
          </w:p>
        </w:tc>
      </w:tr>
      <w:tr w:rsidR="00855593" w:rsidRPr="00BF1F45" w14:paraId="216764A7" w14:textId="77777777" w:rsidTr="00052B6A">
        <w:trPr>
          <w:trHeight w:val="1054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771FC9" w14:textId="77777777" w:rsidR="00855593" w:rsidRPr="00BF1F45" w:rsidRDefault="00855593" w:rsidP="0085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5CA6B2" w14:textId="733D5AD5" w:rsidR="00855593" w:rsidRPr="00BF1F45" w:rsidRDefault="00855593" w:rsidP="008555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Песенные традиции уральского, оренбургского, сибирского и астраханского казачества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73CC0A" w14:textId="4B85806B" w:rsidR="00855593" w:rsidRPr="00BF1F45" w:rsidRDefault="00052B6A" w:rsidP="00A4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Ансамблевое вокальное мастерство формируется на основе изучения исполнительск</w:t>
            </w:r>
            <w:r w:rsidR="0024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традици</w:t>
            </w:r>
            <w:r w:rsidR="0024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44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уральского, оренбургского, сибирского и астраханского казачества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26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Учащиеся применяют навыками мелодико-фактурного интонирования, работы с звуковыми записями, методику </w:t>
            </w:r>
            <w:proofErr w:type="spellStart"/>
            <w:r w:rsidR="0026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</w:t>
            </w:r>
            <w:proofErr w:type="spellEnd"/>
            <w:r w:rsidR="0026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-артикуляционной расшифровки, принципы диалектного пения и навыки освоения стилевых аранжировок.</w:t>
            </w:r>
          </w:p>
        </w:tc>
      </w:tr>
      <w:tr w:rsidR="00855593" w:rsidRPr="00BF1F45" w14:paraId="79A2071A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8D21AA" w14:textId="77777777" w:rsidR="00855593" w:rsidRPr="00BF1F45" w:rsidRDefault="00855593" w:rsidP="0085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51416D" w14:textId="759BDD4A" w:rsidR="00855593" w:rsidRPr="00BF1F45" w:rsidRDefault="00855593" w:rsidP="0085559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Песенная традиция казаков-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некрасовцев</w:t>
            </w:r>
            <w:proofErr w:type="spellEnd"/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47B972" w14:textId="7B485372" w:rsidR="00855593" w:rsidRPr="00BF1F45" w:rsidRDefault="002600B8" w:rsidP="00A4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Ансамблевое вокальное мастерство формируется на основе изучения исполнительской традиции казаков-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некрасовцев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Учащиеся применяют навыками мелодико-фактурного интонирования, работы с звуковыми записями, методику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-артикуляционной расшифровки, принципы диалектного пения и навыки освоения стилевых аранжировок.</w:t>
            </w:r>
          </w:p>
        </w:tc>
      </w:tr>
      <w:tr w:rsidR="00855593" w:rsidRPr="00BF1F45" w14:paraId="46C9361E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F77597" w14:textId="77777777" w:rsidR="00855593" w:rsidRPr="00BF1F45" w:rsidRDefault="00855593" w:rsidP="0085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671984" w14:textId="526453D7" w:rsidR="00855593" w:rsidRPr="00BF1F45" w:rsidRDefault="00855593" w:rsidP="0085559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D0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концертной программы (государственный экзамен)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4AB9DD" w14:textId="36B0DA0F" w:rsidR="00855593" w:rsidRPr="00BF1F45" w:rsidRDefault="00BC7885" w:rsidP="00A41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подготовки концертной программы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учащиеся овладевают навыками хормейстерской работы с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разностилевым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казачьим песенным материалом. </w:t>
            </w:r>
            <w:r w:rsidR="00A17A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репертуара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17A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определяется концепцией, которую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студенты </w:t>
            </w:r>
            <w:r w:rsidR="00A17A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совместно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прорабатывают с руководителем, режиссером и хореографом.</w:t>
            </w:r>
          </w:p>
        </w:tc>
      </w:tr>
    </w:tbl>
    <w:p w14:paraId="27630221" w14:textId="77777777" w:rsidR="00F05B37" w:rsidRDefault="00F05B37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557E7D" w14:textId="77777777" w:rsidR="00F05B37" w:rsidRDefault="00D7516D">
      <w:pPr>
        <w:tabs>
          <w:tab w:val="left" w:pos="270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ОБРАЗОВАТЕЛЬНЫЕ ТЕХНОЛОГИИ </w:t>
      </w:r>
    </w:p>
    <w:p w14:paraId="16E2345D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3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8"/>
        <w:gridCol w:w="2005"/>
        <w:gridCol w:w="2299"/>
        <w:gridCol w:w="4543"/>
      </w:tblGrid>
      <w:tr w:rsidR="00F05B37" w14:paraId="22A89E98" w14:textId="77777777" w:rsidTr="00A4148C">
        <w:trPr>
          <w:trHeight w:val="20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FF9B0A" w14:textId="77777777" w:rsidR="00F05B37" w:rsidRDefault="00D75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EBC4DF" w14:textId="77777777" w:rsidR="00F05B37" w:rsidRDefault="00D75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EC6AC4" w14:textId="77777777" w:rsidR="00F05B37" w:rsidRDefault="00D75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C8AD2D" w14:textId="77777777" w:rsidR="00F05B37" w:rsidRDefault="00D75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F05B37" w14:paraId="2DBF371E" w14:textId="77777777" w:rsidTr="00A4148C">
        <w:trPr>
          <w:trHeight w:val="20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D901D0" w14:textId="77777777" w:rsidR="00F05B37" w:rsidRDefault="00D75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27652C" w14:textId="77777777" w:rsidR="00F05B37" w:rsidRDefault="00D75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61364E" w14:textId="77777777" w:rsidR="00F05B37" w:rsidRDefault="00D75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6D28B4" w14:textId="77777777" w:rsidR="00F05B37" w:rsidRDefault="00D75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A4148C" w14:paraId="7F106158" w14:textId="77777777" w:rsidTr="00A4148C">
        <w:trPr>
          <w:trHeight w:val="20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B23671" w14:textId="19AD0F57" w:rsidR="00A4148C" w:rsidRDefault="00A4148C" w:rsidP="00A414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221A04" w14:textId="0CEC56E2" w:rsidR="00A4148C" w:rsidRDefault="00A4148C" w:rsidP="00A4148C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Песенная традиция донских казаков (верховые казаки)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02262F" w14:textId="3520C916" w:rsidR="00A4148C" w:rsidRDefault="00A4148C" w:rsidP="00E54E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занятие, самостоятельная работа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496595" w14:textId="51D03952" w:rsidR="00A4148C" w:rsidRDefault="00A4148C" w:rsidP="00A4148C">
            <w:pPr>
              <w:tabs>
                <w:tab w:val="left" w:pos="708"/>
                <w:tab w:val="left" w:pos="851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Мелкогрупповые практические занятия,</w:t>
            </w:r>
          </w:p>
          <w:p w14:paraId="719F15B3" w14:textId="2C3B47F7" w:rsidR="00A4148C" w:rsidRDefault="00A4148C" w:rsidP="00A4148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консультирование и проверка домашних заданий</w:t>
            </w:r>
          </w:p>
        </w:tc>
      </w:tr>
      <w:tr w:rsidR="00A4148C" w14:paraId="55502ED9" w14:textId="77777777" w:rsidTr="00A4148C">
        <w:trPr>
          <w:trHeight w:val="20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736DC6" w14:textId="1F322C7D" w:rsidR="00A4148C" w:rsidRPr="00A4148C" w:rsidRDefault="00A4148C" w:rsidP="00A4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4701B3" w14:textId="5D847D0D" w:rsidR="00A4148C" w:rsidRDefault="00A4148C" w:rsidP="00A4148C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Песенная традиция донских казаков (низовые казаки)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18EF6A" w14:textId="55E3085F" w:rsidR="00A4148C" w:rsidRDefault="00A4148C" w:rsidP="00E54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занятие, самостоятельная работа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C50BCE" w14:textId="77777777" w:rsidR="00A4148C" w:rsidRDefault="00A4148C" w:rsidP="00A4148C">
            <w:pPr>
              <w:tabs>
                <w:tab w:val="left" w:pos="708"/>
                <w:tab w:val="left" w:pos="851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Мелкогрупповые практические занятия,</w:t>
            </w:r>
          </w:p>
          <w:p w14:paraId="13A5A8FA" w14:textId="7F628D30" w:rsidR="00A4148C" w:rsidRDefault="00A4148C" w:rsidP="00A4148C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консультирование и проверка домашних заданий</w:t>
            </w:r>
          </w:p>
        </w:tc>
      </w:tr>
      <w:tr w:rsidR="00A4148C" w14:paraId="1A25E09A" w14:textId="77777777" w:rsidTr="00A4148C">
        <w:trPr>
          <w:trHeight w:val="20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22253C" w14:textId="2873B24D" w:rsidR="00A4148C" w:rsidRPr="00A4148C" w:rsidRDefault="00A4148C" w:rsidP="00A4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A34E28" w14:textId="793DAD0A" w:rsidR="00A4148C" w:rsidRDefault="00A4148C" w:rsidP="00A4148C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Песенная традиция кубанских казаков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49032A" w14:textId="30F2335B" w:rsidR="00A4148C" w:rsidRDefault="00A4148C" w:rsidP="00E54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занятие, самостоятельная работа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A8EC98" w14:textId="77777777" w:rsidR="00A4148C" w:rsidRDefault="00A4148C" w:rsidP="00A4148C">
            <w:pPr>
              <w:tabs>
                <w:tab w:val="left" w:pos="708"/>
                <w:tab w:val="left" w:pos="851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Мелкогрупповые практические занятия,</w:t>
            </w:r>
          </w:p>
          <w:p w14:paraId="70C39487" w14:textId="29896873" w:rsidR="00A4148C" w:rsidRDefault="00A4148C" w:rsidP="00A4148C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консультирование и проверка домашних заданий</w:t>
            </w:r>
          </w:p>
        </w:tc>
      </w:tr>
      <w:tr w:rsidR="00A4148C" w14:paraId="554CAC09" w14:textId="77777777" w:rsidTr="00A4148C">
        <w:trPr>
          <w:trHeight w:val="20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263A9A" w14:textId="77777777" w:rsidR="00A4148C" w:rsidRPr="00A4148C" w:rsidRDefault="00A4148C" w:rsidP="00A4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A30ACC" w14:textId="181DC713" w:rsidR="00A4148C" w:rsidRDefault="00A4148C" w:rsidP="00A4148C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Песенная традиция терских казаков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E220AD" w14:textId="36F66630" w:rsidR="00A4148C" w:rsidRDefault="00A4148C" w:rsidP="00E54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занятие, самостоятельная работа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BB1CF3" w14:textId="77777777" w:rsidR="00A4148C" w:rsidRDefault="00A4148C" w:rsidP="00A4148C">
            <w:pPr>
              <w:tabs>
                <w:tab w:val="left" w:pos="708"/>
                <w:tab w:val="left" w:pos="851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Мелкогрупповые практические занятия,</w:t>
            </w:r>
          </w:p>
          <w:p w14:paraId="57AE5055" w14:textId="16526421" w:rsidR="00A4148C" w:rsidRDefault="00A4148C" w:rsidP="00A4148C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консультирование и проверка домашних заданий</w:t>
            </w:r>
          </w:p>
        </w:tc>
      </w:tr>
      <w:tr w:rsidR="00A4148C" w14:paraId="5793093D" w14:textId="77777777" w:rsidTr="00A4148C">
        <w:trPr>
          <w:trHeight w:val="20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0C955" w14:textId="77777777" w:rsidR="00A4148C" w:rsidRPr="00A4148C" w:rsidRDefault="00A4148C" w:rsidP="00A4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E8A994" w14:textId="5A809D8A" w:rsidR="00A4148C" w:rsidRDefault="00A4148C" w:rsidP="00A4148C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Песенные традиции уральского, оренбургского, сибирского и астраханского казачества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51E83F" w14:textId="12E292AB" w:rsidR="00A4148C" w:rsidRDefault="00A4148C" w:rsidP="00E54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занятие, самостоятельная работа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21658B" w14:textId="77777777" w:rsidR="00A4148C" w:rsidRDefault="00A4148C" w:rsidP="00A4148C">
            <w:pPr>
              <w:tabs>
                <w:tab w:val="left" w:pos="708"/>
                <w:tab w:val="left" w:pos="851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Мелкогрупповые практические занятия,</w:t>
            </w:r>
          </w:p>
          <w:p w14:paraId="01F60E66" w14:textId="31413A8C" w:rsidR="00A4148C" w:rsidRDefault="00A4148C" w:rsidP="00A4148C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консультирование и проверка домашних заданий</w:t>
            </w:r>
          </w:p>
        </w:tc>
      </w:tr>
      <w:tr w:rsidR="00A4148C" w14:paraId="0DBBA1AA" w14:textId="77777777" w:rsidTr="00A4148C">
        <w:trPr>
          <w:trHeight w:val="20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D64D1E" w14:textId="77777777" w:rsidR="00A4148C" w:rsidRPr="00A4148C" w:rsidRDefault="00A4148C" w:rsidP="00A4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594E37" w14:textId="7C352E5A" w:rsidR="00A4148C" w:rsidRDefault="00A4148C" w:rsidP="00A4148C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Песенная традиция казаков-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некрасовцев</w:t>
            </w:r>
            <w:proofErr w:type="spellEnd"/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63D269" w14:textId="178CABCF" w:rsidR="00A4148C" w:rsidRDefault="00A4148C" w:rsidP="00E54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занятие, самостоятельная работа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A7E038" w14:textId="77777777" w:rsidR="00A4148C" w:rsidRDefault="00A4148C" w:rsidP="00A4148C">
            <w:pPr>
              <w:tabs>
                <w:tab w:val="left" w:pos="708"/>
                <w:tab w:val="left" w:pos="851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Мелкогрупповые практические занятия,</w:t>
            </w:r>
          </w:p>
          <w:p w14:paraId="758BC2C3" w14:textId="65518AC6" w:rsidR="00A4148C" w:rsidRDefault="00A4148C" w:rsidP="00A4148C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консультирование и проверка домашних заданий</w:t>
            </w:r>
          </w:p>
        </w:tc>
      </w:tr>
      <w:tr w:rsidR="00A4148C" w14:paraId="118833CD" w14:textId="77777777" w:rsidTr="00A4148C">
        <w:trPr>
          <w:trHeight w:val="20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359CBE" w14:textId="77777777" w:rsidR="00A4148C" w:rsidRPr="00A4148C" w:rsidRDefault="00A4148C" w:rsidP="00A4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CB28C0" w14:textId="5B2F0DB9" w:rsidR="00A4148C" w:rsidRDefault="00A4148C" w:rsidP="00A4148C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ED0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концертной программы (государственный экзамен)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09CA04" w14:textId="7DBE42D4" w:rsidR="00A4148C" w:rsidRDefault="00A4148C" w:rsidP="00E54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занятие, самостоятельная работа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16B52E" w14:textId="77777777" w:rsidR="00A4148C" w:rsidRDefault="00A4148C" w:rsidP="00A4148C">
            <w:pPr>
              <w:tabs>
                <w:tab w:val="left" w:pos="708"/>
                <w:tab w:val="left" w:pos="851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Мелкогрупповые практические занятия,</w:t>
            </w:r>
          </w:p>
          <w:p w14:paraId="2E97D30C" w14:textId="0D316A6C" w:rsidR="00A4148C" w:rsidRDefault="00A4148C" w:rsidP="00A4148C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консультирование и проверка домашних заданий</w:t>
            </w:r>
          </w:p>
        </w:tc>
      </w:tr>
    </w:tbl>
    <w:p w14:paraId="13707884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CCC2509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EB5B63E" w14:textId="77777777" w:rsidR="00F05B37" w:rsidRDefault="00D7516D">
      <w:pPr>
        <w:tabs>
          <w:tab w:val="left" w:pos="708"/>
        </w:tabs>
        <w:spacing w:before="60"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3C1D388C" w14:textId="6089A7B8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формирования компетенций осуществляется регулярно, начиная с первой недели семестра (входящий контроль).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Все формы занятий направлены на закрепление и расширение знаний, выработку определенных навыков в будущей профессиональной деятельности.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контроля служит не только оценкой уровня компетентностной подготовки обучающегося, но и способствует формированию его самооценки, стимулируя усилия. Промежуточная аттестация по дисциплине проводится в форме</w:t>
      </w:r>
      <w:r w:rsidRPr="00E54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54EE6" w:rsidRPr="00E54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зачета, зачета с оценкой, экзамена</w:t>
      </w:r>
      <w:r w:rsidRPr="00E54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6B4CBF17" w14:textId="77777777" w:rsidR="00F05B37" w:rsidRDefault="00F05B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ru-RU"/>
        </w:rPr>
      </w:pPr>
    </w:p>
    <w:p w14:paraId="7A4BD51B" w14:textId="77777777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14:paraId="0810B298" w14:textId="77777777" w:rsidR="00E54EE6" w:rsidRDefault="00E5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360" w:type="dxa"/>
        <w:tblInd w:w="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0" w:type="dxa"/>
          <w:right w:w="40" w:type="dxa"/>
        </w:tblCellMar>
        <w:tblLook w:val="0000" w:firstRow="0" w:lastRow="0" w:firstColumn="0" w:lastColumn="0" w:noHBand="0" w:noVBand="0"/>
      </w:tblPr>
      <w:tblGrid>
        <w:gridCol w:w="1704"/>
        <w:gridCol w:w="2070"/>
        <w:gridCol w:w="5586"/>
      </w:tblGrid>
      <w:tr w:rsidR="00E54EE6" w:rsidRPr="00820B7A" w14:paraId="0264CC93" w14:textId="77777777" w:rsidTr="00E54EE6">
        <w:trPr>
          <w:trHeight w:val="475"/>
        </w:trPr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38D87F6" w14:textId="77777777" w:rsidR="00E54EE6" w:rsidRPr="00820B7A" w:rsidRDefault="00E54EE6" w:rsidP="002C26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0B7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Форма контроля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7A5BAB6" w14:textId="77777777" w:rsidR="00E54EE6" w:rsidRPr="00820B7A" w:rsidRDefault="00E54EE6" w:rsidP="002C26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0B7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5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BF8C9DC" w14:textId="77777777" w:rsidR="00E54EE6" w:rsidRPr="00820B7A" w:rsidRDefault="00E54EE6" w:rsidP="002C26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0B7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Оценка</w:t>
            </w:r>
          </w:p>
        </w:tc>
      </w:tr>
      <w:tr w:rsidR="00E54EE6" w:rsidRPr="00820B7A" w14:paraId="26F02703" w14:textId="77777777" w:rsidTr="00E54EE6">
        <w:trPr>
          <w:trHeight w:val="286"/>
        </w:trPr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008DA19" w14:textId="77777777" w:rsidR="00E54EE6" w:rsidRPr="00820B7A" w:rsidRDefault="00E54EE6" w:rsidP="002C26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0B7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Текущий контроль: 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EA3E1DB" w14:textId="77777777" w:rsidR="00E54EE6" w:rsidRPr="00820B7A" w:rsidRDefault="00E54EE6" w:rsidP="002C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01C40D7" w14:textId="77777777" w:rsidR="00E54EE6" w:rsidRPr="00820B7A" w:rsidRDefault="00E54EE6" w:rsidP="002C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54EE6" w:rsidRPr="00820B7A" w14:paraId="73862376" w14:textId="77777777" w:rsidTr="00E54EE6">
        <w:trPr>
          <w:trHeight w:val="214"/>
        </w:trPr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D9DC8A6" w14:textId="15EF95DC" w:rsidR="00E54EE6" w:rsidRPr="00820B7A" w:rsidRDefault="00E54EE6" w:rsidP="002C26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0B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Зачет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9279060" w14:textId="37BBE3D0" w:rsidR="00E54EE6" w:rsidRPr="00820B7A" w:rsidRDefault="00E54EE6" w:rsidP="002C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20B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ПК-3, ПК-4, ПК-5</w:t>
            </w:r>
          </w:p>
        </w:tc>
        <w:tc>
          <w:tcPr>
            <w:tcW w:w="5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DDA8751" w14:textId="77777777" w:rsidR="00E54EE6" w:rsidRPr="00820B7A" w:rsidRDefault="00E54EE6" w:rsidP="002C26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0B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зачтено /не зачтено</w:t>
            </w:r>
          </w:p>
        </w:tc>
      </w:tr>
      <w:tr w:rsidR="00E54EE6" w:rsidRPr="00820B7A" w14:paraId="771B3C56" w14:textId="77777777" w:rsidTr="00E54EE6">
        <w:trPr>
          <w:trHeight w:val="655"/>
        </w:trPr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C0B5B94" w14:textId="77777777" w:rsidR="00E54EE6" w:rsidRPr="00820B7A" w:rsidRDefault="00E54EE6" w:rsidP="002C26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0B7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  <w:p w14:paraId="5AC52464" w14:textId="77777777" w:rsidR="00E54EE6" w:rsidRPr="00820B7A" w:rsidRDefault="00E54EE6" w:rsidP="002C26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0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 с оценкой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811F242" w14:textId="7391F926" w:rsidR="00E54EE6" w:rsidRPr="00820B7A" w:rsidRDefault="00E54EE6" w:rsidP="002C26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0B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ПК-3, ПК-4, ПК-5</w:t>
            </w:r>
          </w:p>
        </w:tc>
        <w:tc>
          <w:tcPr>
            <w:tcW w:w="5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387B753" w14:textId="77777777" w:rsidR="00E54EE6" w:rsidRPr="00820B7A" w:rsidRDefault="00E54EE6" w:rsidP="002C26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0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отлично/хорошо/удовлетворительно/неудовлетворительно</w:t>
            </w:r>
          </w:p>
          <w:p w14:paraId="4890D3D4" w14:textId="77777777" w:rsidR="00E54EE6" w:rsidRPr="00820B7A" w:rsidRDefault="00E54EE6" w:rsidP="002C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4EE6" w:rsidRPr="00820B7A" w14:paraId="0992634C" w14:textId="77777777" w:rsidTr="00E54EE6">
        <w:trPr>
          <w:trHeight w:val="453"/>
        </w:trPr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DBD9BDF" w14:textId="77777777" w:rsidR="00E54EE6" w:rsidRPr="00820B7A" w:rsidRDefault="00E54EE6" w:rsidP="00E54EE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0B7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  <w:p w14:paraId="432393E2" w14:textId="03E3E22F" w:rsidR="00E54EE6" w:rsidRPr="00820B7A" w:rsidRDefault="00E54EE6" w:rsidP="00E54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820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(экзамен)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6ED30A0" w14:textId="23B4819F" w:rsidR="00E54EE6" w:rsidRPr="00820B7A" w:rsidRDefault="00E54EE6" w:rsidP="002C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20B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ПК-3, ПК-4, ПК-5</w:t>
            </w:r>
          </w:p>
        </w:tc>
        <w:tc>
          <w:tcPr>
            <w:tcW w:w="5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383F468" w14:textId="77777777" w:rsidR="00E54EE6" w:rsidRPr="00820B7A" w:rsidRDefault="00E54EE6" w:rsidP="00E54EE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0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отлично/хорошо/удовлетворительно/неудовлетворительно</w:t>
            </w:r>
          </w:p>
          <w:p w14:paraId="146F36B4" w14:textId="77777777" w:rsidR="00E54EE6" w:rsidRPr="00820B7A" w:rsidRDefault="00E54EE6" w:rsidP="002C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F202EE0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B34050" w14:textId="77777777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5BD0511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210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245"/>
        <w:gridCol w:w="6965"/>
      </w:tblGrid>
      <w:tr w:rsidR="00820B7A" w14:paraId="56EA2F8D" w14:textId="77777777" w:rsidTr="002C26F2">
        <w:trPr>
          <w:tblHeader/>
        </w:trPr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B9F0FF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Оценка по </w:t>
            </w:r>
          </w:p>
          <w:p w14:paraId="3A5F3BC2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дисциплине</w:t>
            </w:r>
          </w:p>
        </w:tc>
        <w:tc>
          <w:tcPr>
            <w:tcW w:w="7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844223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820B7A" w14:paraId="4B4BDA1B" w14:textId="77777777" w:rsidTr="002C26F2">
        <w:trPr>
          <w:trHeight w:val="705"/>
        </w:trPr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2F115B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Зачтено «отлично»</w:t>
            </w:r>
          </w:p>
          <w:p w14:paraId="35B9C7CC" w14:textId="77777777" w:rsidR="00820B7A" w:rsidRDefault="00820B7A" w:rsidP="002C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329AC7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Выставляется обучающемуся, если компетенции, закрепленные за дисциплиной, сформированы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материал, овладел практическими навыками, продемонстрировал это на занятиях и в ходе промежуточной аттестации.  </w:t>
            </w:r>
          </w:p>
          <w:p w14:paraId="37688A94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Обучающийся умеет сочетать теорию с практикой, справляется с решением задач профессиональной направленности высокого уровня сложности.</w:t>
            </w:r>
          </w:p>
          <w:p w14:paraId="409911C7" w14:textId="03C7BD12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Оценка по дисциплине выставляются обучающемуся с уч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том результатов текущей и промежуточной аттестации.</w:t>
            </w:r>
          </w:p>
        </w:tc>
      </w:tr>
      <w:tr w:rsidR="00820B7A" w14:paraId="4D5E9E93" w14:textId="77777777" w:rsidTr="002C26F2">
        <w:trPr>
          <w:trHeight w:val="1649"/>
        </w:trPr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FB1D58" w14:textId="77777777" w:rsidR="00820B7A" w:rsidRDefault="00820B7A" w:rsidP="00316D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Зачтено «хорошо»</w:t>
            </w:r>
          </w:p>
        </w:tc>
        <w:tc>
          <w:tcPr>
            <w:tcW w:w="7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A18326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Выставляется обучающемуся, если он знает теоретический и практический материал, демонстрирует сформированные навыки на занятиях и в ходе промежуточной аттестации, не допуская существенных неточностей.  </w:t>
            </w:r>
          </w:p>
          <w:p w14:paraId="4A311BE6" w14:textId="1561AC5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Обучающийся справляется с решением практических задач профессиональной направленности разного уровня сложности, владеет необходимыми для этого навыками и при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мами.  </w:t>
            </w:r>
          </w:p>
          <w:p w14:paraId="59083140" w14:textId="21A531A9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Оценка по дисциплине выставляются обучающемуся с уч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ет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ом результатов текущей и промежуточной аттестации.</w:t>
            </w:r>
          </w:p>
          <w:p w14:paraId="2A565744" w14:textId="00F2777C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Компетенции, закрепл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нные за дисциплиной, сформированы на уровне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</w:tr>
      <w:tr w:rsidR="00820B7A" w14:paraId="2F3F5488" w14:textId="77777777" w:rsidTr="002C26F2">
        <w:trPr>
          <w:trHeight w:val="1407"/>
        </w:trPr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F64332" w14:textId="77777777" w:rsidR="00820B7A" w:rsidRDefault="00820B7A" w:rsidP="00316D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Зачтено «удовлетворительно»</w:t>
            </w:r>
          </w:p>
        </w:tc>
        <w:tc>
          <w:tcPr>
            <w:tcW w:w="7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7CAE2E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демонстрации певческих навыков на занятиях и в ходе промежуточной аттестации.</w:t>
            </w:r>
          </w:p>
          <w:p w14:paraId="0D32EC76" w14:textId="4783A72D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Обучающийся испытывает определ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мами.  </w:t>
            </w:r>
          </w:p>
          <w:p w14:paraId="75A624DC" w14:textId="4D14C6F8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Оценка по дисциплине выставляются обучающемуся с уч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том результатов текущей и промежуточной аттестации.</w:t>
            </w:r>
          </w:p>
          <w:p w14:paraId="01E0FC65" w14:textId="7ECF698B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Компетенции, закрепл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нные за дисциплиной, сформированы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820B7A" w14:paraId="376BCC35" w14:textId="77777777" w:rsidTr="002C26F2">
        <w:trPr>
          <w:trHeight w:val="415"/>
        </w:trPr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9AB4D6" w14:textId="77777777" w:rsidR="00820B7A" w:rsidRDefault="00820B7A" w:rsidP="00316D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зачтено «неудовлетворительно»</w:t>
            </w:r>
          </w:p>
        </w:tc>
        <w:tc>
          <w:tcPr>
            <w:tcW w:w="7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182E89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5FBE31D5" w14:textId="578FC2B9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Обучающийся испытывает серь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мами.  </w:t>
            </w:r>
          </w:p>
          <w:p w14:paraId="1E8AA015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472C0817" w14:textId="20A0010C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Оценка по дисциплине выставляются обучающемуся с уч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том результатов текущей и промежуточной аттестации.</w:t>
            </w:r>
          </w:p>
          <w:p w14:paraId="7F3F389D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1155FC3A" w14:textId="77777777" w:rsidR="00820B7A" w:rsidRPr="00820B7A" w:rsidRDefault="00820B7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</w:p>
    <w:p w14:paraId="3F7813B9" w14:textId="488EA817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«</w:t>
      </w:r>
      <w:r w:rsidR="007E4C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Фольклорный казачий ансамбль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  <w:r w:rsidR="003B7D6B" w:rsidRPr="003B7D6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3B7D6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очной формы обучения</w:t>
      </w:r>
    </w:p>
    <w:p w14:paraId="7E53BAD0" w14:textId="77777777" w:rsidR="007E4CC9" w:rsidRDefault="007E4C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B05B673" w14:textId="5909D36E" w:rsidR="007E4CC9" w:rsidRDefault="007806A3" w:rsidP="007E4CC9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="007E4CC9">
        <w:rPr>
          <w:rFonts w:ascii="Times New Roman" w:hAnsi="Times New Roman" w:cs="Times New Roman"/>
          <w:b/>
          <w:bCs/>
          <w:sz w:val="24"/>
          <w:szCs w:val="24"/>
        </w:rPr>
        <w:t>ачет в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7E4C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2-м</w:t>
      </w:r>
      <w:r w:rsidR="007E4CC9">
        <w:rPr>
          <w:rFonts w:ascii="Times New Roman" w:hAnsi="Times New Roman" w:cs="Times New Roman"/>
          <w:b/>
          <w:bCs/>
          <w:sz w:val="24"/>
          <w:szCs w:val="24"/>
        </w:rPr>
        <w:t xml:space="preserve"> семестре</w:t>
      </w:r>
    </w:p>
    <w:p w14:paraId="0929418F" w14:textId="45C565CC" w:rsidR="00AB50B4" w:rsidRDefault="00AB50B4" w:rsidP="007E4C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Зачет проводится в форме публичного выступления, в рамках которого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4CC9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ы</w:t>
      </w:r>
      <w:r w:rsidR="007E4CC9">
        <w:rPr>
          <w:rFonts w:ascii="Times New Roman" w:hAnsi="Times New Roman" w:cs="Times New Roman"/>
          <w:sz w:val="24"/>
          <w:szCs w:val="24"/>
        </w:rPr>
        <w:t xml:space="preserve"> </w:t>
      </w:r>
      <w:r w:rsidR="006812AD" w:rsidRPr="006812AD">
        <w:rPr>
          <w:rFonts w:ascii="Times New Roman" w:hAnsi="Times New Roman" w:cs="Times New Roman"/>
          <w:sz w:val="24"/>
          <w:szCs w:val="24"/>
        </w:rPr>
        <w:t xml:space="preserve">должны </w:t>
      </w:r>
      <w:r w:rsidR="007E4CC9">
        <w:rPr>
          <w:rFonts w:ascii="Times New Roman" w:hAnsi="Times New Roman" w:cs="Times New Roman"/>
          <w:sz w:val="24"/>
          <w:szCs w:val="24"/>
        </w:rPr>
        <w:t xml:space="preserve">исполнить </w:t>
      </w:r>
      <w:r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967482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-ми</w:t>
      </w:r>
      <w:r w:rsidR="007E4CC9">
        <w:rPr>
          <w:rFonts w:ascii="Times New Roman" w:hAnsi="Times New Roman" w:cs="Times New Roman"/>
          <w:sz w:val="24"/>
          <w:szCs w:val="24"/>
        </w:rPr>
        <w:t xml:space="preserve"> произведения разных жанров</w:t>
      </w:r>
      <w:r>
        <w:rPr>
          <w:rFonts w:ascii="Times New Roman" w:hAnsi="Times New Roman" w:cs="Times New Roman"/>
          <w:sz w:val="24"/>
          <w:szCs w:val="24"/>
        </w:rPr>
        <w:t>, представляющих п</w:t>
      </w:r>
      <w:r w:rsidRPr="00AB50B4">
        <w:rPr>
          <w:rFonts w:ascii="Times New Roman" w:hAnsi="Times New Roman" w:cs="Times New Roman"/>
          <w:sz w:val="24"/>
          <w:szCs w:val="24"/>
        </w:rPr>
        <w:t>есенн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AB50B4">
        <w:rPr>
          <w:rFonts w:ascii="Times New Roman" w:hAnsi="Times New Roman" w:cs="Times New Roman"/>
          <w:sz w:val="24"/>
          <w:szCs w:val="24"/>
        </w:rPr>
        <w:t xml:space="preserve"> традици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B50B4">
        <w:rPr>
          <w:rFonts w:ascii="Times New Roman" w:hAnsi="Times New Roman" w:cs="Times New Roman"/>
          <w:sz w:val="24"/>
          <w:szCs w:val="24"/>
        </w:rPr>
        <w:t xml:space="preserve"> донских казаков</w:t>
      </w:r>
      <w:r w:rsidR="007E4CC9">
        <w:rPr>
          <w:rFonts w:ascii="Times New Roman" w:hAnsi="Times New Roman" w:cs="Times New Roman"/>
          <w:sz w:val="24"/>
          <w:szCs w:val="24"/>
        </w:rPr>
        <w:t xml:space="preserve">; показать убедительные результаты в ансамблевом исполнении, </w:t>
      </w:r>
      <w:r>
        <w:rPr>
          <w:rFonts w:ascii="Times New Roman" w:hAnsi="Times New Roman" w:cs="Times New Roman"/>
          <w:sz w:val="24"/>
          <w:szCs w:val="24"/>
        </w:rPr>
        <w:t xml:space="preserve">с передачей </w:t>
      </w:r>
      <w:r w:rsidR="003B7D6B">
        <w:rPr>
          <w:rFonts w:ascii="Times New Roman" w:hAnsi="Times New Roman" w:cs="Times New Roman"/>
          <w:sz w:val="24"/>
          <w:szCs w:val="24"/>
        </w:rPr>
        <w:t xml:space="preserve">региональных </w:t>
      </w:r>
      <w:r>
        <w:rPr>
          <w:rFonts w:ascii="Times New Roman" w:hAnsi="Times New Roman" w:cs="Times New Roman"/>
          <w:sz w:val="24"/>
          <w:szCs w:val="24"/>
        </w:rPr>
        <w:t xml:space="preserve">особенностей </w:t>
      </w:r>
      <w:r w:rsidRPr="00AB50B4">
        <w:rPr>
          <w:rFonts w:ascii="Times New Roman" w:hAnsi="Times New Roman" w:cs="Times New Roman"/>
          <w:sz w:val="24"/>
          <w:szCs w:val="24"/>
        </w:rPr>
        <w:t>мелодико-фактурного интонирования, диалектного пения и навы</w:t>
      </w:r>
      <w:r>
        <w:rPr>
          <w:rFonts w:ascii="Times New Roman" w:hAnsi="Times New Roman" w:cs="Times New Roman"/>
          <w:sz w:val="24"/>
          <w:szCs w:val="24"/>
        </w:rPr>
        <w:t>ков</w:t>
      </w:r>
      <w:r w:rsidRPr="00AB50B4">
        <w:rPr>
          <w:rFonts w:ascii="Times New Roman" w:hAnsi="Times New Roman" w:cs="Times New Roman"/>
          <w:sz w:val="24"/>
          <w:szCs w:val="24"/>
        </w:rPr>
        <w:t xml:space="preserve"> освоения стилевых аранжировок.</w:t>
      </w:r>
    </w:p>
    <w:p w14:paraId="60E42629" w14:textId="77777777" w:rsidR="003B7D6B" w:rsidRDefault="003B7D6B" w:rsidP="007E4C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F2C5D8" w14:textId="5E4DBDD0" w:rsidR="003B7D6B" w:rsidRDefault="003B7D6B" w:rsidP="003B7D6B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Зачет с оценкой в 4-м семестре</w:t>
      </w:r>
    </w:p>
    <w:p w14:paraId="1D958F0B" w14:textId="3FB3DA64" w:rsidR="00BE7FC5" w:rsidRDefault="003B7D6B" w:rsidP="003B7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Зачет проводится в форме публичного выступления, в рамках которого</w:t>
      </w:r>
      <w:r>
        <w:rPr>
          <w:rFonts w:ascii="Times New Roman" w:hAnsi="Times New Roman" w:cs="Times New Roman"/>
          <w:sz w:val="24"/>
          <w:szCs w:val="24"/>
        </w:rPr>
        <w:t xml:space="preserve"> студенты долж</w:t>
      </w:r>
      <w:r w:rsidR="006812AD">
        <w:rPr>
          <w:rFonts w:ascii="Times New Roman" w:hAnsi="Times New Roman" w:cs="Times New Roman"/>
          <w:sz w:val="24"/>
          <w:szCs w:val="24"/>
        </w:rPr>
        <w:t xml:space="preserve">ны </w:t>
      </w:r>
      <w:r>
        <w:rPr>
          <w:rFonts w:ascii="Times New Roman" w:hAnsi="Times New Roman" w:cs="Times New Roman"/>
          <w:sz w:val="24"/>
          <w:szCs w:val="24"/>
        </w:rPr>
        <w:t xml:space="preserve">исполнить не менее </w:t>
      </w:r>
      <w:r w:rsidR="004D6341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-ми произведения разных жанров, представляющих п</w:t>
      </w:r>
      <w:r w:rsidRPr="00AB50B4">
        <w:rPr>
          <w:rFonts w:ascii="Times New Roman" w:hAnsi="Times New Roman" w:cs="Times New Roman"/>
          <w:sz w:val="24"/>
          <w:szCs w:val="24"/>
        </w:rPr>
        <w:t>есенн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AB50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традиции кубанских и терских</w:t>
      </w:r>
      <w:r w:rsidRPr="00AB50B4">
        <w:rPr>
          <w:rFonts w:ascii="Times New Roman" w:hAnsi="Times New Roman" w:cs="Times New Roman"/>
          <w:sz w:val="24"/>
          <w:szCs w:val="24"/>
        </w:rPr>
        <w:t xml:space="preserve"> казаков</w:t>
      </w:r>
      <w:r>
        <w:rPr>
          <w:rFonts w:ascii="Times New Roman" w:hAnsi="Times New Roman" w:cs="Times New Roman"/>
          <w:sz w:val="24"/>
          <w:szCs w:val="24"/>
        </w:rPr>
        <w:t xml:space="preserve">; показать убедительные результаты в ансамблевом исполнении, с передачей особенностей </w:t>
      </w:r>
      <w:r w:rsidRPr="00AB50B4">
        <w:rPr>
          <w:rFonts w:ascii="Times New Roman" w:hAnsi="Times New Roman" w:cs="Times New Roman"/>
          <w:sz w:val="24"/>
          <w:szCs w:val="24"/>
        </w:rPr>
        <w:t>мелодико-фактурного интонирования, диалектного пения и навы</w:t>
      </w:r>
      <w:r>
        <w:rPr>
          <w:rFonts w:ascii="Times New Roman" w:hAnsi="Times New Roman" w:cs="Times New Roman"/>
          <w:sz w:val="24"/>
          <w:szCs w:val="24"/>
        </w:rPr>
        <w:t>ков</w:t>
      </w:r>
      <w:r w:rsidRPr="00AB50B4">
        <w:rPr>
          <w:rFonts w:ascii="Times New Roman" w:hAnsi="Times New Roman" w:cs="Times New Roman"/>
          <w:sz w:val="24"/>
          <w:szCs w:val="24"/>
        </w:rPr>
        <w:t xml:space="preserve"> освоения стилевых аранжировок.</w:t>
      </w:r>
    </w:p>
    <w:p w14:paraId="43F472A7" w14:textId="77777777" w:rsidR="00BE7FC5" w:rsidRDefault="00BE7FC5" w:rsidP="003B7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474689" w14:textId="065B04D3" w:rsidR="003B7D6B" w:rsidRDefault="003B7D6B" w:rsidP="003B7D6B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Экзамен в 5-м семестре</w:t>
      </w:r>
    </w:p>
    <w:p w14:paraId="20D62FC1" w14:textId="14F7EA9B" w:rsidR="003B7D6B" w:rsidRDefault="003B7D6B" w:rsidP="007E4C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Экзамен проводится в форме публичного выступления, в рамках которого</w:t>
      </w:r>
      <w:r>
        <w:rPr>
          <w:rFonts w:ascii="Times New Roman" w:hAnsi="Times New Roman" w:cs="Times New Roman"/>
          <w:sz w:val="24"/>
          <w:szCs w:val="24"/>
        </w:rPr>
        <w:t xml:space="preserve"> студенты </w:t>
      </w:r>
      <w:r w:rsidR="006812AD" w:rsidRPr="006812AD">
        <w:rPr>
          <w:rFonts w:ascii="Times New Roman" w:hAnsi="Times New Roman" w:cs="Times New Roman"/>
          <w:sz w:val="24"/>
          <w:szCs w:val="24"/>
        </w:rPr>
        <w:t>должны</w:t>
      </w:r>
      <w:r>
        <w:rPr>
          <w:rFonts w:ascii="Times New Roman" w:hAnsi="Times New Roman" w:cs="Times New Roman"/>
          <w:sz w:val="24"/>
          <w:szCs w:val="24"/>
        </w:rPr>
        <w:t xml:space="preserve"> исполнить не менее </w:t>
      </w:r>
      <w:r w:rsidR="004D634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-ми произведения разных жанров, представляющих п</w:t>
      </w:r>
      <w:r w:rsidRPr="00AB50B4">
        <w:rPr>
          <w:rFonts w:ascii="Times New Roman" w:hAnsi="Times New Roman" w:cs="Times New Roman"/>
          <w:sz w:val="24"/>
          <w:szCs w:val="24"/>
        </w:rPr>
        <w:t>есенн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AB50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традиции </w:t>
      </w:r>
      <w:r w:rsidRPr="003B7D6B">
        <w:rPr>
          <w:rFonts w:ascii="Times New Roman" w:hAnsi="Times New Roman" w:cs="Times New Roman"/>
          <w:sz w:val="24"/>
          <w:szCs w:val="24"/>
        </w:rPr>
        <w:t>уральского, оренбургского, сибирского и астраханского казачества</w:t>
      </w:r>
      <w:r>
        <w:rPr>
          <w:rFonts w:ascii="Times New Roman" w:hAnsi="Times New Roman" w:cs="Times New Roman"/>
          <w:sz w:val="24"/>
          <w:szCs w:val="24"/>
        </w:rPr>
        <w:t xml:space="preserve">; показать убедительные результаты в ансамблевом исполнении, с передачей региональных особенностей </w:t>
      </w:r>
      <w:r w:rsidRPr="00AB50B4">
        <w:rPr>
          <w:rFonts w:ascii="Times New Roman" w:hAnsi="Times New Roman" w:cs="Times New Roman"/>
          <w:sz w:val="24"/>
          <w:szCs w:val="24"/>
        </w:rPr>
        <w:t>мелодико-фактурного интонирования, диалектного пения и навы</w:t>
      </w:r>
      <w:r>
        <w:rPr>
          <w:rFonts w:ascii="Times New Roman" w:hAnsi="Times New Roman" w:cs="Times New Roman"/>
          <w:sz w:val="24"/>
          <w:szCs w:val="24"/>
        </w:rPr>
        <w:t>ков</w:t>
      </w:r>
      <w:r w:rsidRPr="00AB50B4">
        <w:rPr>
          <w:rFonts w:ascii="Times New Roman" w:hAnsi="Times New Roman" w:cs="Times New Roman"/>
          <w:sz w:val="24"/>
          <w:szCs w:val="24"/>
        </w:rPr>
        <w:t xml:space="preserve"> освоения стилевых аранжировок.</w:t>
      </w:r>
    </w:p>
    <w:p w14:paraId="44D36887" w14:textId="77777777" w:rsidR="007E4CC9" w:rsidRDefault="007E4CC9" w:rsidP="007E4CC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64F63B" w14:textId="547D694A" w:rsidR="003B7D6B" w:rsidRDefault="003B7D6B" w:rsidP="003B7D6B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Зачет с оценкой в 6-м семестре</w:t>
      </w:r>
    </w:p>
    <w:p w14:paraId="7B4718EF" w14:textId="2BD3F81C" w:rsidR="003B7D6B" w:rsidRDefault="003B7D6B" w:rsidP="003B7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Зачет проводится в форме публичного выступления, в рамках которого</w:t>
      </w:r>
      <w:r>
        <w:rPr>
          <w:rFonts w:ascii="Times New Roman" w:hAnsi="Times New Roman" w:cs="Times New Roman"/>
          <w:sz w:val="24"/>
          <w:szCs w:val="24"/>
        </w:rPr>
        <w:t xml:space="preserve"> студенты долж</w:t>
      </w:r>
      <w:r w:rsidR="006812AD">
        <w:rPr>
          <w:rFonts w:ascii="Times New Roman" w:hAnsi="Times New Roman" w:cs="Times New Roman"/>
          <w:sz w:val="24"/>
          <w:szCs w:val="24"/>
        </w:rPr>
        <w:t>ны</w:t>
      </w:r>
      <w:r>
        <w:rPr>
          <w:rFonts w:ascii="Times New Roman" w:hAnsi="Times New Roman" w:cs="Times New Roman"/>
          <w:sz w:val="24"/>
          <w:szCs w:val="24"/>
        </w:rPr>
        <w:t xml:space="preserve"> исполнить не менее </w:t>
      </w:r>
      <w:r w:rsidR="004D634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-ми произведения разных жанров, представляющих п</w:t>
      </w:r>
      <w:r w:rsidRPr="00AB50B4">
        <w:rPr>
          <w:rFonts w:ascii="Times New Roman" w:hAnsi="Times New Roman" w:cs="Times New Roman"/>
          <w:sz w:val="24"/>
          <w:szCs w:val="24"/>
        </w:rPr>
        <w:t>есенн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AB50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традиции </w:t>
      </w:r>
      <w:r w:rsidR="0086455A">
        <w:rPr>
          <w:rFonts w:ascii="Times New Roman" w:hAnsi="Times New Roman" w:cs="Times New Roman"/>
          <w:sz w:val="24"/>
          <w:szCs w:val="24"/>
        </w:rPr>
        <w:t>казаков-</w:t>
      </w:r>
      <w:proofErr w:type="spellStart"/>
      <w:r w:rsidR="0086455A">
        <w:rPr>
          <w:rFonts w:ascii="Times New Roman" w:hAnsi="Times New Roman" w:cs="Times New Roman"/>
          <w:sz w:val="24"/>
          <w:szCs w:val="24"/>
        </w:rPr>
        <w:t>некрасовцев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показать убедительные результаты в ансамблевом исполнении, с передачей особенностей </w:t>
      </w:r>
      <w:r w:rsidRPr="00AB50B4">
        <w:rPr>
          <w:rFonts w:ascii="Times New Roman" w:hAnsi="Times New Roman" w:cs="Times New Roman"/>
          <w:sz w:val="24"/>
          <w:szCs w:val="24"/>
        </w:rPr>
        <w:t>мелодико-фактурного интонирования, диалектного пения и навы</w:t>
      </w:r>
      <w:r>
        <w:rPr>
          <w:rFonts w:ascii="Times New Roman" w:hAnsi="Times New Roman" w:cs="Times New Roman"/>
          <w:sz w:val="24"/>
          <w:szCs w:val="24"/>
        </w:rPr>
        <w:t>ков</w:t>
      </w:r>
      <w:r w:rsidRPr="00AB50B4">
        <w:rPr>
          <w:rFonts w:ascii="Times New Roman" w:hAnsi="Times New Roman" w:cs="Times New Roman"/>
          <w:sz w:val="24"/>
          <w:szCs w:val="24"/>
        </w:rPr>
        <w:t xml:space="preserve"> освоения стилевых аранжировок.</w:t>
      </w:r>
    </w:p>
    <w:p w14:paraId="44EEDAD1" w14:textId="77777777" w:rsidR="004D6341" w:rsidRDefault="004D6341" w:rsidP="003B7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518B80" w14:textId="27745E76" w:rsidR="004D6341" w:rsidRDefault="004D6341" w:rsidP="004D6341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Экзамен в 8-м семестре</w:t>
      </w:r>
    </w:p>
    <w:p w14:paraId="0461961B" w14:textId="7818C3C9" w:rsidR="004D6341" w:rsidRDefault="004D6341" w:rsidP="004D6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Экзамен проводится в форме публичного выступления</w:t>
      </w:r>
      <w:r w:rsidR="008645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— </w:t>
      </w:r>
      <w:r w:rsidR="0086455A" w:rsidRPr="008645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концертной программы </w:t>
      </w:r>
      <w:r w:rsidR="0086455A" w:rsidRPr="003A60A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(государственный экзамен)</w:t>
      </w:r>
      <w:r w:rsidRPr="003A60A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в рамках которого</w:t>
      </w:r>
      <w:r w:rsidRPr="003A60A3">
        <w:rPr>
          <w:rFonts w:ascii="Times New Roman" w:hAnsi="Times New Roman" w:cs="Times New Roman"/>
          <w:sz w:val="24"/>
          <w:szCs w:val="24"/>
        </w:rPr>
        <w:t xml:space="preserve"> студенты долж</w:t>
      </w:r>
      <w:r w:rsidR="006812AD">
        <w:rPr>
          <w:rFonts w:ascii="Times New Roman" w:hAnsi="Times New Roman" w:cs="Times New Roman"/>
          <w:sz w:val="24"/>
          <w:szCs w:val="24"/>
        </w:rPr>
        <w:t>ны</w:t>
      </w:r>
      <w:r w:rsidRPr="003A60A3">
        <w:rPr>
          <w:rFonts w:ascii="Times New Roman" w:hAnsi="Times New Roman" w:cs="Times New Roman"/>
          <w:sz w:val="24"/>
          <w:szCs w:val="24"/>
        </w:rPr>
        <w:t xml:space="preserve"> исполнить не менее </w:t>
      </w:r>
      <w:r w:rsidR="003A60A3">
        <w:rPr>
          <w:rFonts w:ascii="Times New Roman" w:hAnsi="Times New Roman" w:cs="Times New Roman"/>
          <w:sz w:val="24"/>
          <w:szCs w:val="24"/>
        </w:rPr>
        <w:t>20</w:t>
      </w:r>
      <w:r w:rsidRPr="003A60A3">
        <w:rPr>
          <w:rFonts w:ascii="Times New Roman" w:hAnsi="Times New Roman" w:cs="Times New Roman"/>
          <w:sz w:val="24"/>
          <w:szCs w:val="24"/>
        </w:rPr>
        <w:t>-</w:t>
      </w:r>
      <w:r w:rsidR="003A60A3">
        <w:rPr>
          <w:rFonts w:ascii="Times New Roman" w:hAnsi="Times New Roman" w:cs="Times New Roman"/>
          <w:sz w:val="24"/>
          <w:szCs w:val="24"/>
        </w:rPr>
        <w:t>т</w:t>
      </w:r>
      <w:r w:rsidRPr="003A60A3">
        <w:rPr>
          <w:rFonts w:ascii="Times New Roman" w:hAnsi="Times New Roman" w:cs="Times New Roman"/>
          <w:sz w:val="24"/>
          <w:szCs w:val="24"/>
        </w:rPr>
        <w:t xml:space="preserve">и произведения разных жанров, представляющих песенные традиции </w:t>
      </w:r>
      <w:r w:rsidR="003A60A3">
        <w:rPr>
          <w:rFonts w:ascii="Times New Roman" w:hAnsi="Times New Roman" w:cs="Times New Roman"/>
          <w:sz w:val="24"/>
          <w:szCs w:val="24"/>
        </w:rPr>
        <w:t xml:space="preserve">локальных групп </w:t>
      </w:r>
      <w:r w:rsidRPr="003A60A3">
        <w:rPr>
          <w:rFonts w:ascii="Times New Roman" w:hAnsi="Times New Roman" w:cs="Times New Roman"/>
          <w:sz w:val="24"/>
          <w:szCs w:val="24"/>
        </w:rPr>
        <w:t xml:space="preserve"> </w:t>
      </w:r>
      <w:r w:rsidR="003A60A3">
        <w:rPr>
          <w:rFonts w:ascii="Times New Roman" w:hAnsi="Times New Roman" w:cs="Times New Roman"/>
          <w:sz w:val="24"/>
          <w:szCs w:val="24"/>
        </w:rPr>
        <w:t xml:space="preserve">российского </w:t>
      </w:r>
      <w:r w:rsidRPr="003A60A3">
        <w:rPr>
          <w:rFonts w:ascii="Times New Roman" w:hAnsi="Times New Roman" w:cs="Times New Roman"/>
          <w:sz w:val="24"/>
          <w:szCs w:val="24"/>
        </w:rPr>
        <w:t>казачества; показать убедительные результаты в ансамблевом исполнении, с передачей региональных особенностей мелодико-фактурного интонирования, диалектного пения</w:t>
      </w:r>
      <w:r w:rsidR="00925B50">
        <w:rPr>
          <w:rFonts w:ascii="Times New Roman" w:hAnsi="Times New Roman" w:cs="Times New Roman"/>
          <w:sz w:val="24"/>
          <w:szCs w:val="24"/>
        </w:rPr>
        <w:t xml:space="preserve"> и </w:t>
      </w:r>
      <w:r w:rsidRPr="003A60A3">
        <w:rPr>
          <w:rFonts w:ascii="Times New Roman" w:hAnsi="Times New Roman" w:cs="Times New Roman"/>
          <w:sz w:val="24"/>
          <w:szCs w:val="24"/>
        </w:rPr>
        <w:t>навыков освоения стилевых аранжировок</w:t>
      </w:r>
      <w:r w:rsidR="00925B50">
        <w:rPr>
          <w:rFonts w:ascii="Times New Roman" w:hAnsi="Times New Roman" w:cs="Times New Roman"/>
          <w:sz w:val="24"/>
          <w:szCs w:val="24"/>
        </w:rPr>
        <w:t xml:space="preserve">; продемонстрировать разные формы репрезентации фольклора на сцене.  </w:t>
      </w:r>
    </w:p>
    <w:p w14:paraId="0CD5E5E3" w14:textId="77777777" w:rsidR="007E4CC9" w:rsidRDefault="007E4CC9" w:rsidP="007E4C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1B8786D" w14:textId="145069BD" w:rsidR="0070616F" w:rsidRPr="00B94FEF" w:rsidRDefault="0070616F" w:rsidP="0070616F">
      <w:pPr>
        <w:spacing w:after="0" w:line="240" w:lineRule="auto"/>
        <w:rPr>
          <w:i/>
          <w:iCs/>
          <w:sz w:val="24"/>
          <w:szCs w:val="24"/>
        </w:rPr>
      </w:pPr>
      <w:r w:rsidRPr="00B94FE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Требования к </w:t>
      </w:r>
      <w:r w:rsidRPr="00B94FE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зачету</w:t>
      </w:r>
      <w:r w:rsidRPr="00B94FEF">
        <w:rPr>
          <w:i/>
          <w:iCs/>
          <w:sz w:val="24"/>
          <w:szCs w:val="24"/>
        </w:rPr>
        <w:t>:</w:t>
      </w:r>
    </w:p>
    <w:p w14:paraId="47F87FB5" w14:textId="77777777" w:rsidR="0070616F" w:rsidRDefault="0070616F" w:rsidP="0070616F">
      <w:pPr>
        <w:tabs>
          <w:tab w:val="left" w:pos="708"/>
        </w:tabs>
        <w:spacing w:after="0" w:line="240" w:lineRule="auto"/>
        <w:jc w:val="both"/>
      </w:pPr>
    </w:p>
    <w:tbl>
      <w:tblPr>
        <w:tblW w:w="9360" w:type="dxa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302"/>
        <w:gridCol w:w="8058"/>
      </w:tblGrid>
      <w:tr w:rsidR="0070616F" w:rsidRPr="0070616F" w14:paraId="7FDB3DC2" w14:textId="77777777" w:rsidTr="002C26F2">
        <w:tc>
          <w:tcPr>
            <w:tcW w:w="13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4E9E9D8E" w14:textId="77777777" w:rsidR="0070616F" w:rsidRPr="0070616F" w:rsidRDefault="0070616F" w:rsidP="002C26F2">
            <w:pPr>
              <w:pStyle w:val="aff"/>
              <w:spacing w:after="0" w:line="240" w:lineRule="auto"/>
              <w:rPr>
                <w:sz w:val="20"/>
                <w:szCs w:val="20"/>
              </w:rPr>
            </w:pPr>
            <w:r w:rsidRPr="0070616F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</w:t>
            </w:r>
          </w:p>
        </w:tc>
        <w:tc>
          <w:tcPr>
            <w:tcW w:w="80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360F3118" w14:textId="77777777" w:rsidR="0070616F" w:rsidRPr="0070616F" w:rsidRDefault="0070616F" w:rsidP="002C26F2">
            <w:pPr>
              <w:pStyle w:val="aff"/>
              <w:spacing w:after="0" w:line="240" w:lineRule="auto"/>
              <w:rPr>
                <w:sz w:val="20"/>
                <w:szCs w:val="20"/>
              </w:rPr>
            </w:pPr>
            <w:r w:rsidRPr="0070616F">
              <w:rPr>
                <w:rFonts w:ascii="Times New Roman" w:eastAsia="Times New Roman" w:hAnsi="Times New Roman" w:cs="Times New Roman"/>
                <w:sz w:val="20"/>
                <w:szCs w:val="20"/>
              </w:rPr>
              <w:t>Критерий оценки</w:t>
            </w:r>
          </w:p>
        </w:tc>
      </w:tr>
      <w:tr w:rsidR="0070616F" w:rsidRPr="0070616F" w14:paraId="66D86C44" w14:textId="77777777" w:rsidTr="002C26F2">
        <w:tc>
          <w:tcPr>
            <w:tcW w:w="13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18DD25BA" w14:textId="77777777" w:rsidR="0070616F" w:rsidRPr="0070616F" w:rsidRDefault="0070616F" w:rsidP="002C26F2">
            <w:pPr>
              <w:pStyle w:val="aff"/>
              <w:spacing w:after="0" w:line="240" w:lineRule="auto"/>
              <w:rPr>
                <w:sz w:val="20"/>
                <w:szCs w:val="20"/>
              </w:rPr>
            </w:pPr>
            <w:r w:rsidRPr="0070616F">
              <w:rPr>
                <w:rFonts w:ascii="Times New Roman" w:eastAsia="Times New Roman" w:hAnsi="Times New Roman" w:cs="Times New Roman"/>
                <w:sz w:val="20"/>
                <w:szCs w:val="20"/>
              </w:rPr>
              <w:t>зачтено</w:t>
            </w:r>
          </w:p>
        </w:tc>
        <w:tc>
          <w:tcPr>
            <w:tcW w:w="80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76FD19EC" w14:textId="3E1D3B77" w:rsidR="0070616F" w:rsidRPr="0070616F" w:rsidRDefault="0070616F" w:rsidP="002C26F2">
            <w:pPr>
              <w:pStyle w:val="13"/>
              <w:jc w:val="both"/>
              <w:rPr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З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апланированная программа выполнена, эмоционально яркое исполнение программы, студент демонстрирует </w:t>
            </w:r>
            <w:r w:rsidR="00B94FEF" w:rsidRPr="00B94FEF">
              <w:rPr>
                <w:rFonts w:eastAsia="Times New Roman"/>
                <w:sz w:val="20"/>
                <w:lang w:val="ru-RU"/>
              </w:rPr>
              <w:t>знание музыкально-поэтических текстов исполняемых произведений</w:t>
            </w:r>
            <w:r w:rsidR="00B94FEF">
              <w:rPr>
                <w:rFonts w:eastAsia="Times New Roman"/>
                <w:sz w:val="20"/>
                <w:lang w:val="ru-RU"/>
              </w:rPr>
              <w:t>,</w:t>
            </w:r>
            <w:r w:rsidR="00B94FEF" w:rsidRPr="00B94FEF">
              <w:rPr>
                <w:rFonts w:eastAsia="Times New Roman"/>
                <w:sz w:val="20"/>
                <w:lang w:val="ru-RU"/>
              </w:rPr>
              <w:t xml:space="preserve"> </w:t>
            </w:r>
            <w:r w:rsidRPr="0070616F">
              <w:rPr>
                <w:rFonts w:eastAsia="Times New Roman"/>
                <w:sz w:val="20"/>
                <w:lang w:val="ru-RU"/>
              </w:rPr>
              <w:t>особенност</w:t>
            </w:r>
            <w:r w:rsidR="004023C8">
              <w:rPr>
                <w:rFonts w:eastAsia="Times New Roman"/>
                <w:sz w:val="20"/>
                <w:lang w:val="ru-RU"/>
              </w:rPr>
              <w:t>ей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диалектного </w:t>
            </w:r>
            <w:r w:rsidR="006F356D">
              <w:rPr>
                <w:rFonts w:eastAsia="Times New Roman"/>
                <w:sz w:val="20"/>
                <w:lang w:val="ru-RU"/>
              </w:rPr>
              <w:t>пения</w:t>
            </w:r>
            <w:r w:rsidRPr="0070616F">
              <w:rPr>
                <w:rFonts w:eastAsia="Times New Roman"/>
                <w:sz w:val="20"/>
                <w:lang w:val="ru-RU"/>
              </w:rPr>
              <w:t>, региональны</w:t>
            </w:r>
            <w:r w:rsidR="004023C8">
              <w:rPr>
                <w:rFonts w:eastAsia="Times New Roman"/>
                <w:sz w:val="20"/>
                <w:lang w:val="ru-RU"/>
              </w:rPr>
              <w:t>х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стилевы</w:t>
            </w:r>
            <w:r w:rsidR="004023C8">
              <w:rPr>
                <w:rFonts w:eastAsia="Times New Roman"/>
                <w:sz w:val="20"/>
                <w:lang w:val="ru-RU"/>
              </w:rPr>
              <w:t>х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исполнительск</w:t>
            </w:r>
            <w:r w:rsidR="004023C8">
              <w:rPr>
                <w:rFonts w:eastAsia="Times New Roman"/>
                <w:sz w:val="20"/>
                <w:lang w:val="ru-RU"/>
              </w:rPr>
              <w:t>их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особенност</w:t>
            </w:r>
            <w:r w:rsidR="004023C8">
              <w:rPr>
                <w:rFonts w:eastAsia="Times New Roman"/>
                <w:sz w:val="20"/>
                <w:lang w:val="ru-RU"/>
              </w:rPr>
              <w:t>ей</w:t>
            </w:r>
            <w:r w:rsidRPr="0070616F">
              <w:rPr>
                <w:rFonts w:eastAsia="Times New Roman"/>
                <w:sz w:val="20"/>
                <w:lang w:val="ru-RU"/>
              </w:rPr>
              <w:t>, чистоту интонации, художественно-осмысленное и сценически-убедительное исполнение выбранных песен.</w:t>
            </w:r>
          </w:p>
        </w:tc>
      </w:tr>
      <w:tr w:rsidR="0070616F" w:rsidRPr="0070616F" w14:paraId="2507EC06" w14:textId="77777777" w:rsidTr="002C26F2">
        <w:tc>
          <w:tcPr>
            <w:tcW w:w="13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17BE5E86" w14:textId="77777777" w:rsidR="0070616F" w:rsidRPr="0070616F" w:rsidRDefault="0070616F" w:rsidP="002C26F2">
            <w:pPr>
              <w:pStyle w:val="aff"/>
              <w:spacing w:after="0" w:line="240" w:lineRule="auto"/>
              <w:rPr>
                <w:sz w:val="20"/>
                <w:szCs w:val="20"/>
              </w:rPr>
            </w:pPr>
            <w:r w:rsidRPr="0070616F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зачтено</w:t>
            </w:r>
          </w:p>
        </w:tc>
        <w:tc>
          <w:tcPr>
            <w:tcW w:w="80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7D3CEAC8" w14:textId="085AE3D8" w:rsidR="0070616F" w:rsidRPr="0070616F" w:rsidRDefault="0070616F" w:rsidP="002C26F2">
            <w:pPr>
              <w:pStyle w:val="13"/>
              <w:jc w:val="both"/>
              <w:rPr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З</w:t>
            </w:r>
            <w:proofErr w:type="spellStart"/>
            <w:r w:rsidRPr="0070616F">
              <w:rPr>
                <w:rFonts w:eastAsia="Times New Roman"/>
                <w:sz w:val="20"/>
              </w:rPr>
              <w:t>апланированная</w:t>
            </w:r>
            <w:proofErr w:type="spellEnd"/>
            <w:r w:rsidRPr="0070616F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70616F">
              <w:rPr>
                <w:rFonts w:eastAsia="Times New Roman"/>
                <w:sz w:val="20"/>
              </w:rPr>
              <w:t>программа</w:t>
            </w:r>
            <w:proofErr w:type="spellEnd"/>
            <w:r w:rsidRPr="0070616F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70616F">
              <w:rPr>
                <w:rFonts w:eastAsia="Times New Roman"/>
                <w:sz w:val="20"/>
              </w:rPr>
              <w:t>не</w:t>
            </w:r>
            <w:proofErr w:type="spellEnd"/>
            <w:r w:rsidRPr="0070616F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70616F">
              <w:rPr>
                <w:rFonts w:eastAsia="Times New Roman"/>
                <w:sz w:val="20"/>
              </w:rPr>
              <w:t>выполнена</w:t>
            </w:r>
            <w:proofErr w:type="spellEnd"/>
          </w:p>
        </w:tc>
      </w:tr>
    </w:tbl>
    <w:p w14:paraId="3BF67547" w14:textId="77777777" w:rsidR="0070616F" w:rsidRDefault="0070616F" w:rsidP="0070616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8FDE920" w14:textId="6EA89479" w:rsidR="0070616F" w:rsidRDefault="0070616F" w:rsidP="0070616F">
      <w:pPr>
        <w:tabs>
          <w:tab w:val="left" w:pos="708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Критерии оценки </w:t>
      </w:r>
      <w:r w:rsidRPr="00ED7F84">
        <w:rPr>
          <w:rFonts w:ascii="Times New Roman" w:hAnsi="Times New Roman" w:cs="Times New Roman"/>
          <w:b/>
          <w:bCs/>
          <w:i/>
          <w:sz w:val="24"/>
          <w:szCs w:val="24"/>
        </w:rPr>
        <w:t>зачета с оценкой</w:t>
      </w:r>
      <w:r w:rsidR="004023C8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14:paraId="3FE563A4" w14:textId="77777777" w:rsidR="0070616F" w:rsidRDefault="0070616F" w:rsidP="0070616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360" w:type="dxa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4"/>
        <w:gridCol w:w="7216"/>
      </w:tblGrid>
      <w:tr w:rsidR="0070616F" w:rsidRPr="00B94FEF" w14:paraId="6E5955F1" w14:textId="77777777" w:rsidTr="004023C8">
        <w:tc>
          <w:tcPr>
            <w:tcW w:w="21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5E2C5D86" w14:textId="77777777" w:rsidR="0070616F" w:rsidRPr="00B94FEF" w:rsidRDefault="0070616F" w:rsidP="002C26F2">
            <w:pPr>
              <w:pStyle w:val="aff"/>
              <w:spacing w:after="0" w:line="240" w:lineRule="auto"/>
              <w:rPr>
                <w:sz w:val="20"/>
                <w:szCs w:val="20"/>
              </w:rPr>
            </w:pPr>
            <w:r w:rsidRPr="00B94FEF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</w:t>
            </w:r>
          </w:p>
        </w:tc>
        <w:tc>
          <w:tcPr>
            <w:tcW w:w="7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670CBA70" w14:textId="77777777" w:rsidR="0070616F" w:rsidRPr="00B94FEF" w:rsidRDefault="0070616F" w:rsidP="002C26F2">
            <w:pPr>
              <w:pStyle w:val="aff"/>
              <w:spacing w:after="0" w:line="240" w:lineRule="auto"/>
              <w:rPr>
                <w:sz w:val="20"/>
                <w:szCs w:val="20"/>
              </w:rPr>
            </w:pPr>
            <w:r w:rsidRPr="00B94FEF">
              <w:rPr>
                <w:rFonts w:ascii="Times New Roman" w:eastAsia="Times New Roman" w:hAnsi="Times New Roman" w:cs="Times New Roman"/>
                <w:sz w:val="20"/>
                <w:szCs w:val="20"/>
              </w:rPr>
              <w:t>Критерий оценки</w:t>
            </w:r>
          </w:p>
        </w:tc>
      </w:tr>
      <w:tr w:rsidR="0070616F" w:rsidRPr="00B94FEF" w14:paraId="0D2D74C0" w14:textId="77777777" w:rsidTr="004023C8">
        <w:tc>
          <w:tcPr>
            <w:tcW w:w="21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7442F708" w14:textId="77777777" w:rsidR="0070616F" w:rsidRPr="00B94FEF" w:rsidRDefault="0070616F" w:rsidP="002C26F2">
            <w:pPr>
              <w:pStyle w:val="aff"/>
              <w:spacing w:after="0" w:line="240" w:lineRule="auto"/>
              <w:rPr>
                <w:sz w:val="20"/>
                <w:szCs w:val="20"/>
              </w:rPr>
            </w:pPr>
            <w:r w:rsidRPr="00B94FEF">
              <w:rPr>
                <w:rFonts w:ascii="Times New Roman" w:eastAsia="Times New Roman" w:hAnsi="Times New Roman" w:cs="Times New Roman"/>
                <w:sz w:val="20"/>
                <w:szCs w:val="20"/>
              </w:rPr>
              <w:t>Зачтено «отлично»</w:t>
            </w:r>
          </w:p>
        </w:tc>
        <w:tc>
          <w:tcPr>
            <w:tcW w:w="7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480BF11B" w14:textId="1ECE0D08" w:rsidR="0070616F" w:rsidRPr="00B94FEF" w:rsidRDefault="004023C8" w:rsidP="002C26F2">
            <w:pPr>
              <w:pStyle w:val="13"/>
              <w:jc w:val="both"/>
              <w:rPr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З</w:t>
            </w:r>
            <w:r w:rsidRPr="0070616F">
              <w:rPr>
                <w:rFonts w:eastAsia="Times New Roman"/>
                <w:sz w:val="20"/>
                <w:lang w:val="ru-RU"/>
              </w:rPr>
              <w:t>апланированная программа выполнена, эмоционально яркое исполнение программы, студент демонстрирует</w:t>
            </w:r>
            <w:r>
              <w:rPr>
                <w:rFonts w:eastAsia="Times New Roman"/>
                <w:sz w:val="20"/>
                <w:lang w:val="ru-RU"/>
              </w:rPr>
              <w:t xml:space="preserve"> отличное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</w:t>
            </w:r>
            <w:r w:rsidRPr="00B94FEF">
              <w:rPr>
                <w:rFonts w:eastAsia="Times New Roman"/>
                <w:sz w:val="20"/>
                <w:lang w:val="ru-RU"/>
              </w:rPr>
              <w:t>знание музыкально-поэтических текстов исполняемых произведений</w:t>
            </w:r>
            <w:r>
              <w:rPr>
                <w:rFonts w:eastAsia="Times New Roman"/>
                <w:sz w:val="20"/>
                <w:lang w:val="ru-RU"/>
              </w:rPr>
              <w:t>,</w:t>
            </w:r>
            <w:r w:rsidRPr="00B94FEF">
              <w:rPr>
                <w:rFonts w:eastAsia="Times New Roman"/>
                <w:sz w:val="20"/>
                <w:lang w:val="ru-RU"/>
              </w:rPr>
              <w:t xml:space="preserve"> </w:t>
            </w:r>
            <w:r w:rsidRPr="0070616F">
              <w:rPr>
                <w:rFonts w:eastAsia="Times New Roman"/>
                <w:sz w:val="20"/>
                <w:lang w:val="ru-RU"/>
              </w:rPr>
              <w:t>особенност</w:t>
            </w:r>
            <w:r>
              <w:rPr>
                <w:rFonts w:eastAsia="Times New Roman"/>
                <w:sz w:val="20"/>
                <w:lang w:val="ru-RU"/>
              </w:rPr>
              <w:t>ей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диалектного </w:t>
            </w:r>
            <w:r>
              <w:rPr>
                <w:rFonts w:eastAsia="Times New Roman"/>
                <w:sz w:val="20"/>
                <w:lang w:val="ru-RU"/>
              </w:rPr>
              <w:t>пения</w:t>
            </w:r>
            <w:r w:rsidRPr="0070616F">
              <w:rPr>
                <w:rFonts w:eastAsia="Times New Roman"/>
                <w:sz w:val="20"/>
                <w:lang w:val="ru-RU"/>
              </w:rPr>
              <w:t>, региональны</w:t>
            </w:r>
            <w:r>
              <w:rPr>
                <w:rFonts w:eastAsia="Times New Roman"/>
                <w:sz w:val="20"/>
                <w:lang w:val="ru-RU"/>
              </w:rPr>
              <w:t>х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стилевы</w:t>
            </w:r>
            <w:r>
              <w:rPr>
                <w:rFonts w:eastAsia="Times New Roman"/>
                <w:sz w:val="20"/>
                <w:lang w:val="ru-RU"/>
              </w:rPr>
              <w:t>х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исполнительск</w:t>
            </w:r>
            <w:r>
              <w:rPr>
                <w:rFonts w:eastAsia="Times New Roman"/>
                <w:sz w:val="20"/>
                <w:lang w:val="ru-RU"/>
              </w:rPr>
              <w:t>их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особенност</w:t>
            </w:r>
            <w:r>
              <w:rPr>
                <w:rFonts w:eastAsia="Times New Roman"/>
                <w:sz w:val="20"/>
                <w:lang w:val="ru-RU"/>
              </w:rPr>
              <w:t>ей</w:t>
            </w:r>
            <w:r w:rsidRPr="0070616F">
              <w:rPr>
                <w:rFonts w:eastAsia="Times New Roman"/>
                <w:sz w:val="20"/>
                <w:lang w:val="ru-RU"/>
              </w:rPr>
              <w:t>, чистоту интонации, художественно-осмысленное и сценически-убедительное исполнение выбранных песен.</w:t>
            </w:r>
          </w:p>
        </w:tc>
      </w:tr>
      <w:tr w:rsidR="004023C8" w:rsidRPr="00B94FEF" w14:paraId="3CCCEE85" w14:textId="77777777" w:rsidTr="004023C8">
        <w:tc>
          <w:tcPr>
            <w:tcW w:w="21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3E4985C" w14:textId="77777777" w:rsidR="004023C8" w:rsidRPr="00B94FEF" w:rsidRDefault="004023C8" w:rsidP="004023C8">
            <w:pPr>
              <w:pStyle w:val="aff"/>
              <w:spacing w:after="0" w:line="240" w:lineRule="auto"/>
              <w:rPr>
                <w:sz w:val="20"/>
                <w:szCs w:val="20"/>
              </w:rPr>
            </w:pPr>
            <w:r w:rsidRPr="00B94FEF">
              <w:rPr>
                <w:rFonts w:ascii="Times New Roman" w:eastAsia="Times New Roman" w:hAnsi="Times New Roman" w:cs="Times New Roman"/>
                <w:sz w:val="20"/>
                <w:szCs w:val="20"/>
              </w:rPr>
              <w:t>Зачтено «хорошо»</w:t>
            </w:r>
          </w:p>
        </w:tc>
        <w:tc>
          <w:tcPr>
            <w:tcW w:w="7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13B5B427" w14:textId="79F70DC8" w:rsidR="004023C8" w:rsidRPr="00B94FEF" w:rsidRDefault="004023C8" w:rsidP="004023C8">
            <w:pPr>
              <w:pStyle w:val="13"/>
              <w:jc w:val="both"/>
              <w:rPr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З</w:t>
            </w:r>
            <w:r w:rsidRPr="0070616F">
              <w:rPr>
                <w:rFonts w:eastAsia="Times New Roman"/>
                <w:sz w:val="20"/>
                <w:lang w:val="ru-RU"/>
              </w:rPr>
              <w:t>апланированная программа выполнена, эмоционально яркое исполнение программы, студент демонстрирует</w:t>
            </w:r>
            <w:r>
              <w:rPr>
                <w:rFonts w:eastAsia="Times New Roman"/>
                <w:sz w:val="20"/>
                <w:lang w:val="ru-RU"/>
              </w:rPr>
              <w:t xml:space="preserve"> хорошее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</w:t>
            </w:r>
            <w:r w:rsidRPr="00B94FEF">
              <w:rPr>
                <w:rFonts w:eastAsia="Times New Roman"/>
                <w:sz w:val="20"/>
                <w:lang w:val="ru-RU"/>
              </w:rPr>
              <w:t>знание музыкально-поэтических текстов исполняемых произведений</w:t>
            </w:r>
            <w:r>
              <w:rPr>
                <w:rFonts w:eastAsia="Times New Roman"/>
                <w:sz w:val="20"/>
                <w:lang w:val="ru-RU"/>
              </w:rPr>
              <w:t>,</w:t>
            </w:r>
            <w:r w:rsidRPr="00B94FEF">
              <w:rPr>
                <w:rFonts w:eastAsia="Times New Roman"/>
                <w:sz w:val="20"/>
                <w:lang w:val="ru-RU"/>
              </w:rPr>
              <w:t xml:space="preserve"> </w:t>
            </w:r>
            <w:r w:rsidRPr="0070616F">
              <w:rPr>
                <w:rFonts w:eastAsia="Times New Roman"/>
                <w:sz w:val="20"/>
                <w:lang w:val="ru-RU"/>
              </w:rPr>
              <w:t>особенност</w:t>
            </w:r>
            <w:r>
              <w:rPr>
                <w:rFonts w:eastAsia="Times New Roman"/>
                <w:sz w:val="20"/>
                <w:lang w:val="ru-RU"/>
              </w:rPr>
              <w:t>ей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диалектного </w:t>
            </w:r>
            <w:r>
              <w:rPr>
                <w:rFonts w:eastAsia="Times New Roman"/>
                <w:sz w:val="20"/>
                <w:lang w:val="ru-RU"/>
              </w:rPr>
              <w:t>пения</w:t>
            </w:r>
            <w:r w:rsidRPr="0070616F">
              <w:rPr>
                <w:rFonts w:eastAsia="Times New Roman"/>
                <w:sz w:val="20"/>
                <w:lang w:val="ru-RU"/>
              </w:rPr>
              <w:t>, региональны</w:t>
            </w:r>
            <w:r>
              <w:rPr>
                <w:rFonts w:eastAsia="Times New Roman"/>
                <w:sz w:val="20"/>
                <w:lang w:val="ru-RU"/>
              </w:rPr>
              <w:t>х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стилевы</w:t>
            </w:r>
            <w:r>
              <w:rPr>
                <w:rFonts w:eastAsia="Times New Roman"/>
                <w:sz w:val="20"/>
                <w:lang w:val="ru-RU"/>
              </w:rPr>
              <w:t>х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исполнительск</w:t>
            </w:r>
            <w:r>
              <w:rPr>
                <w:rFonts w:eastAsia="Times New Roman"/>
                <w:sz w:val="20"/>
                <w:lang w:val="ru-RU"/>
              </w:rPr>
              <w:t>их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особенност</w:t>
            </w:r>
            <w:r>
              <w:rPr>
                <w:rFonts w:eastAsia="Times New Roman"/>
                <w:sz w:val="20"/>
                <w:lang w:val="ru-RU"/>
              </w:rPr>
              <w:t>ей</w:t>
            </w:r>
            <w:r w:rsidRPr="0070616F">
              <w:rPr>
                <w:rFonts w:eastAsia="Times New Roman"/>
                <w:sz w:val="20"/>
                <w:lang w:val="ru-RU"/>
              </w:rPr>
              <w:t>, чистоту интонации, художественно-осмысленное и сценически-убедительное исполнение выбранных песен.</w:t>
            </w:r>
          </w:p>
        </w:tc>
      </w:tr>
      <w:tr w:rsidR="004023C8" w:rsidRPr="00B94FEF" w14:paraId="30ED1EC8" w14:textId="77777777" w:rsidTr="004023C8">
        <w:tc>
          <w:tcPr>
            <w:tcW w:w="21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1CE7408E" w14:textId="77777777" w:rsidR="004023C8" w:rsidRPr="00B94FEF" w:rsidRDefault="004023C8" w:rsidP="004023C8">
            <w:pPr>
              <w:pStyle w:val="aff"/>
              <w:spacing w:after="0" w:line="240" w:lineRule="auto"/>
              <w:rPr>
                <w:sz w:val="20"/>
                <w:szCs w:val="20"/>
              </w:rPr>
            </w:pPr>
            <w:r w:rsidRPr="00B94FEF">
              <w:rPr>
                <w:rFonts w:ascii="Times New Roman" w:eastAsia="Times New Roman" w:hAnsi="Times New Roman" w:cs="Times New Roman"/>
                <w:sz w:val="20"/>
                <w:szCs w:val="20"/>
              </w:rPr>
              <w:t>Зачтено «удовлетворительно»</w:t>
            </w:r>
          </w:p>
        </w:tc>
        <w:tc>
          <w:tcPr>
            <w:tcW w:w="7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6EA45210" w14:textId="565611FD" w:rsidR="004023C8" w:rsidRPr="00B94FEF" w:rsidRDefault="004023C8" w:rsidP="004023C8">
            <w:pPr>
              <w:pStyle w:val="13"/>
              <w:jc w:val="both"/>
              <w:rPr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З</w:t>
            </w:r>
            <w:r w:rsidRPr="0070616F">
              <w:rPr>
                <w:rFonts w:eastAsia="Times New Roman"/>
                <w:sz w:val="20"/>
                <w:lang w:val="ru-RU"/>
              </w:rPr>
              <w:t>апланированная программа выполнена, эмоционально яркое исполнение программы, студент демонстрирует</w:t>
            </w:r>
            <w:r>
              <w:rPr>
                <w:rFonts w:eastAsia="Times New Roman"/>
                <w:sz w:val="20"/>
                <w:lang w:val="ru-RU"/>
              </w:rPr>
              <w:t xml:space="preserve"> удовлетворительное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</w:t>
            </w:r>
            <w:r w:rsidRPr="00B94FEF">
              <w:rPr>
                <w:rFonts w:eastAsia="Times New Roman"/>
                <w:sz w:val="20"/>
                <w:lang w:val="ru-RU"/>
              </w:rPr>
              <w:t>знание музыкально-поэтических текстов исполняемых произведений</w:t>
            </w:r>
            <w:r>
              <w:rPr>
                <w:rFonts w:eastAsia="Times New Roman"/>
                <w:sz w:val="20"/>
                <w:lang w:val="ru-RU"/>
              </w:rPr>
              <w:t>,</w:t>
            </w:r>
            <w:r w:rsidRPr="00B94FEF">
              <w:rPr>
                <w:rFonts w:eastAsia="Times New Roman"/>
                <w:sz w:val="20"/>
                <w:lang w:val="ru-RU"/>
              </w:rPr>
              <w:t xml:space="preserve"> </w:t>
            </w:r>
            <w:r w:rsidRPr="0070616F">
              <w:rPr>
                <w:rFonts w:eastAsia="Times New Roman"/>
                <w:sz w:val="20"/>
                <w:lang w:val="ru-RU"/>
              </w:rPr>
              <w:t>особенност</w:t>
            </w:r>
            <w:r>
              <w:rPr>
                <w:rFonts w:eastAsia="Times New Roman"/>
                <w:sz w:val="20"/>
                <w:lang w:val="ru-RU"/>
              </w:rPr>
              <w:t>ей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диалектного </w:t>
            </w:r>
            <w:r>
              <w:rPr>
                <w:rFonts w:eastAsia="Times New Roman"/>
                <w:sz w:val="20"/>
                <w:lang w:val="ru-RU"/>
              </w:rPr>
              <w:t>пения</w:t>
            </w:r>
            <w:r w:rsidRPr="0070616F">
              <w:rPr>
                <w:rFonts w:eastAsia="Times New Roman"/>
                <w:sz w:val="20"/>
                <w:lang w:val="ru-RU"/>
              </w:rPr>
              <w:t>, региональны</w:t>
            </w:r>
            <w:r>
              <w:rPr>
                <w:rFonts w:eastAsia="Times New Roman"/>
                <w:sz w:val="20"/>
                <w:lang w:val="ru-RU"/>
              </w:rPr>
              <w:t>х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стилевы</w:t>
            </w:r>
            <w:r>
              <w:rPr>
                <w:rFonts w:eastAsia="Times New Roman"/>
                <w:sz w:val="20"/>
                <w:lang w:val="ru-RU"/>
              </w:rPr>
              <w:t>х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исполнительск</w:t>
            </w:r>
            <w:r>
              <w:rPr>
                <w:rFonts w:eastAsia="Times New Roman"/>
                <w:sz w:val="20"/>
                <w:lang w:val="ru-RU"/>
              </w:rPr>
              <w:t>их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особенност</w:t>
            </w:r>
            <w:r>
              <w:rPr>
                <w:rFonts w:eastAsia="Times New Roman"/>
                <w:sz w:val="20"/>
                <w:lang w:val="ru-RU"/>
              </w:rPr>
              <w:t>ей</w:t>
            </w:r>
            <w:r w:rsidRPr="0070616F">
              <w:rPr>
                <w:rFonts w:eastAsia="Times New Roman"/>
                <w:sz w:val="20"/>
                <w:lang w:val="ru-RU"/>
              </w:rPr>
              <w:t>, чистоту интонации, художественно-осмысленное и сценически-убедительное исполнение выбранных песен.</w:t>
            </w:r>
          </w:p>
        </w:tc>
      </w:tr>
      <w:tr w:rsidR="0070616F" w:rsidRPr="00B94FEF" w14:paraId="5354A6EF" w14:textId="77777777" w:rsidTr="004023C8">
        <w:tc>
          <w:tcPr>
            <w:tcW w:w="21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13C2B8F3" w14:textId="77777777" w:rsidR="0070616F" w:rsidRPr="00B94FEF" w:rsidRDefault="0070616F" w:rsidP="002C26F2">
            <w:pPr>
              <w:pStyle w:val="aff"/>
              <w:spacing w:after="0" w:line="240" w:lineRule="auto"/>
              <w:rPr>
                <w:sz w:val="20"/>
                <w:szCs w:val="20"/>
              </w:rPr>
            </w:pPr>
            <w:r w:rsidRPr="00B94FE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 зачтено «неудовлетворительно»</w:t>
            </w:r>
          </w:p>
        </w:tc>
        <w:tc>
          <w:tcPr>
            <w:tcW w:w="7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303DF109" w14:textId="08E08519" w:rsidR="0070616F" w:rsidRPr="00B94FEF" w:rsidRDefault="004023C8" w:rsidP="002C26F2">
            <w:pPr>
              <w:pStyle w:val="13"/>
              <w:jc w:val="both"/>
              <w:rPr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З</w:t>
            </w:r>
            <w:proofErr w:type="spellStart"/>
            <w:r w:rsidR="0070616F" w:rsidRPr="00B94FEF">
              <w:rPr>
                <w:rFonts w:eastAsia="Times New Roman"/>
                <w:sz w:val="20"/>
              </w:rPr>
              <w:t>апланированная</w:t>
            </w:r>
            <w:proofErr w:type="spellEnd"/>
            <w:r w:rsidR="0070616F" w:rsidRPr="00B94FEF">
              <w:rPr>
                <w:rFonts w:eastAsia="Times New Roman"/>
                <w:sz w:val="20"/>
              </w:rPr>
              <w:t xml:space="preserve"> </w:t>
            </w:r>
            <w:proofErr w:type="spellStart"/>
            <w:r w:rsidR="0070616F" w:rsidRPr="00B94FEF">
              <w:rPr>
                <w:rFonts w:eastAsia="Times New Roman"/>
                <w:sz w:val="20"/>
              </w:rPr>
              <w:t>программа</w:t>
            </w:r>
            <w:proofErr w:type="spellEnd"/>
            <w:r w:rsidR="0070616F" w:rsidRPr="00B94FEF">
              <w:rPr>
                <w:rFonts w:eastAsia="Times New Roman"/>
                <w:sz w:val="20"/>
              </w:rPr>
              <w:t xml:space="preserve"> </w:t>
            </w:r>
            <w:proofErr w:type="spellStart"/>
            <w:r w:rsidR="0070616F" w:rsidRPr="00B94FEF">
              <w:rPr>
                <w:rFonts w:eastAsia="Times New Roman"/>
                <w:sz w:val="20"/>
              </w:rPr>
              <w:t>не</w:t>
            </w:r>
            <w:proofErr w:type="spellEnd"/>
            <w:r w:rsidR="0070616F" w:rsidRPr="00B94FEF">
              <w:rPr>
                <w:rFonts w:eastAsia="Times New Roman"/>
                <w:sz w:val="20"/>
              </w:rPr>
              <w:t xml:space="preserve"> </w:t>
            </w:r>
            <w:proofErr w:type="spellStart"/>
            <w:r w:rsidR="0070616F" w:rsidRPr="00B94FEF">
              <w:rPr>
                <w:rFonts w:eastAsia="Times New Roman"/>
                <w:sz w:val="20"/>
              </w:rPr>
              <w:t>выполнена</w:t>
            </w:r>
            <w:proofErr w:type="spellEnd"/>
            <w:r w:rsidR="0070616F" w:rsidRPr="00B94FEF">
              <w:rPr>
                <w:rFonts w:eastAsia="Times New Roman"/>
                <w:sz w:val="20"/>
              </w:rPr>
              <w:t>.</w:t>
            </w:r>
          </w:p>
        </w:tc>
      </w:tr>
    </w:tbl>
    <w:p w14:paraId="15BDC20D" w14:textId="77777777" w:rsidR="00F05B37" w:rsidRDefault="00F05B37" w:rsidP="004023C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E3E7B13" w14:textId="0AAB1C72" w:rsidR="00BE7FC5" w:rsidRDefault="00BE7FC5" w:rsidP="00BE7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«Фольклорный казачий ансамбль»</w:t>
      </w:r>
      <w:r w:rsidRPr="003B7D6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заочной формы обучения</w:t>
      </w:r>
    </w:p>
    <w:p w14:paraId="0E0440ED" w14:textId="77777777" w:rsidR="00BE7FC5" w:rsidRDefault="00BE7FC5" w:rsidP="00BE7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43B8057" w14:textId="7A3907E7" w:rsidR="00BE7FC5" w:rsidRDefault="00BE7FC5" w:rsidP="00BE7FC5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Зачет во 2-м семестр</w:t>
      </w:r>
      <w:r w:rsidR="006812AD">
        <w:rPr>
          <w:rFonts w:ascii="Times New Roman" w:hAnsi="Times New Roman" w:cs="Times New Roman"/>
          <w:b/>
          <w:bCs/>
          <w:sz w:val="24"/>
          <w:szCs w:val="24"/>
        </w:rPr>
        <w:t>е</w:t>
      </w:r>
    </w:p>
    <w:p w14:paraId="09B764F2" w14:textId="02D4AD00" w:rsidR="00BE7FC5" w:rsidRDefault="00BE7FC5" w:rsidP="00BE7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Зачет проводится в форме публичного выступления, в рамках которого</w:t>
      </w:r>
      <w:r>
        <w:rPr>
          <w:rFonts w:ascii="Times New Roman" w:hAnsi="Times New Roman" w:cs="Times New Roman"/>
          <w:sz w:val="24"/>
          <w:szCs w:val="24"/>
        </w:rPr>
        <w:t xml:space="preserve"> студенты долж</w:t>
      </w:r>
      <w:r w:rsidR="006812AD">
        <w:rPr>
          <w:rFonts w:ascii="Times New Roman" w:hAnsi="Times New Roman" w:cs="Times New Roman"/>
          <w:sz w:val="24"/>
          <w:szCs w:val="24"/>
        </w:rPr>
        <w:t>ны</w:t>
      </w:r>
      <w:r>
        <w:rPr>
          <w:rFonts w:ascii="Times New Roman" w:hAnsi="Times New Roman" w:cs="Times New Roman"/>
          <w:sz w:val="24"/>
          <w:szCs w:val="24"/>
        </w:rPr>
        <w:t xml:space="preserve"> исполнить не менее </w:t>
      </w:r>
      <w:r w:rsidR="00967482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-ми произведения разных жанров, представляющих п</w:t>
      </w:r>
      <w:r w:rsidRPr="00AB50B4">
        <w:rPr>
          <w:rFonts w:ascii="Times New Roman" w:hAnsi="Times New Roman" w:cs="Times New Roman"/>
          <w:sz w:val="24"/>
          <w:szCs w:val="24"/>
        </w:rPr>
        <w:t>есенн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AB50B4">
        <w:rPr>
          <w:rFonts w:ascii="Times New Roman" w:hAnsi="Times New Roman" w:cs="Times New Roman"/>
          <w:sz w:val="24"/>
          <w:szCs w:val="24"/>
        </w:rPr>
        <w:t xml:space="preserve"> традици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B50B4">
        <w:rPr>
          <w:rFonts w:ascii="Times New Roman" w:hAnsi="Times New Roman" w:cs="Times New Roman"/>
          <w:sz w:val="24"/>
          <w:szCs w:val="24"/>
        </w:rPr>
        <w:t xml:space="preserve"> донских</w:t>
      </w:r>
      <w:r w:rsidR="00967482">
        <w:rPr>
          <w:rFonts w:ascii="Times New Roman" w:hAnsi="Times New Roman" w:cs="Times New Roman"/>
          <w:sz w:val="24"/>
          <w:szCs w:val="24"/>
        </w:rPr>
        <w:t xml:space="preserve"> (верховых)</w:t>
      </w:r>
      <w:r w:rsidRPr="00AB50B4">
        <w:rPr>
          <w:rFonts w:ascii="Times New Roman" w:hAnsi="Times New Roman" w:cs="Times New Roman"/>
          <w:sz w:val="24"/>
          <w:szCs w:val="24"/>
        </w:rPr>
        <w:t xml:space="preserve"> казаков</w:t>
      </w:r>
      <w:r>
        <w:rPr>
          <w:rFonts w:ascii="Times New Roman" w:hAnsi="Times New Roman" w:cs="Times New Roman"/>
          <w:sz w:val="24"/>
          <w:szCs w:val="24"/>
        </w:rPr>
        <w:t xml:space="preserve">; показать убедительные результаты в ансамблевом исполнении, с передачей региональных особенностей </w:t>
      </w:r>
      <w:r w:rsidRPr="00AB50B4">
        <w:rPr>
          <w:rFonts w:ascii="Times New Roman" w:hAnsi="Times New Roman" w:cs="Times New Roman"/>
          <w:sz w:val="24"/>
          <w:szCs w:val="24"/>
        </w:rPr>
        <w:t>мелодико-фактурного интонирования, диалектного пения и навы</w:t>
      </w:r>
      <w:r>
        <w:rPr>
          <w:rFonts w:ascii="Times New Roman" w:hAnsi="Times New Roman" w:cs="Times New Roman"/>
          <w:sz w:val="24"/>
          <w:szCs w:val="24"/>
        </w:rPr>
        <w:t>ков</w:t>
      </w:r>
      <w:r w:rsidRPr="00AB50B4">
        <w:rPr>
          <w:rFonts w:ascii="Times New Roman" w:hAnsi="Times New Roman" w:cs="Times New Roman"/>
          <w:sz w:val="24"/>
          <w:szCs w:val="24"/>
        </w:rPr>
        <w:t xml:space="preserve"> освоения стилевых аранжировок.</w:t>
      </w:r>
    </w:p>
    <w:p w14:paraId="5B127067" w14:textId="77777777" w:rsidR="00967482" w:rsidRDefault="00967482" w:rsidP="00BE7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48B82C" w14:textId="58264A66" w:rsidR="00967482" w:rsidRDefault="00967482" w:rsidP="00967482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Экзамен в 3-м семестре</w:t>
      </w:r>
    </w:p>
    <w:p w14:paraId="56F55848" w14:textId="6D735A89" w:rsidR="00967482" w:rsidRDefault="00967482" w:rsidP="00BE7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Экзамен проводится в форме публичного выступления, в рамках которого</w:t>
      </w:r>
      <w:r>
        <w:rPr>
          <w:rFonts w:ascii="Times New Roman" w:hAnsi="Times New Roman" w:cs="Times New Roman"/>
          <w:sz w:val="24"/>
          <w:szCs w:val="24"/>
        </w:rPr>
        <w:t xml:space="preserve"> студенты долж</w:t>
      </w:r>
      <w:r w:rsidR="006812AD">
        <w:rPr>
          <w:rFonts w:ascii="Times New Roman" w:hAnsi="Times New Roman" w:cs="Times New Roman"/>
          <w:sz w:val="24"/>
          <w:szCs w:val="24"/>
        </w:rPr>
        <w:t>ны</w:t>
      </w:r>
      <w:r>
        <w:rPr>
          <w:rFonts w:ascii="Times New Roman" w:hAnsi="Times New Roman" w:cs="Times New Roman"/>
          <w:sz w:val="24"/>
          <w:szCs w:val="24"/>
        </w:rPr>
        <w:t xml:space="preserve"> исполнить не менее 5-ми произведения разных жанров, представляющих п</w:t>
      </w:r>
      <w:r w:rsidRPr="00AB50B4">
        <w:rPr>
          <w:rFonts w:ascii="Times New Roman" w:hAnsi="Times New Roman" w:cs="Times New Roman"/>
          <w:sz w:val="24"/>
          <w:szCs w:val="24"/>
        </w:rPr>
        <w:t>есенн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AB50B4">
        <w:rPr>
          <w:rFonts w:ascii="Times New Roman" w:hAnsi="Times New Roman" w:cs="Times New Roman"/>
          <w:sz w:val="24"/>
          <w:szCs w:val="24"/>
        </w:rPr>
        <w:t xml:space="preserve"> традици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B50B4">
        <w:rPr>
          <w:rFonts w:ascii="Times New Roman" w:hAnsi="Times New Roman" w:cs="Times New Roman"/>
          <w:sz w:val="24"/>
          <w:szCs w:val="24"/>
        </w:rPr>
        <w:t xml:space="preserve"> донских</w:t>
      </w:r>
      <w:r>
        <w:rPr>
          <w:rFonts w:ascii="Times New Roman" w:hAnsi="Times New Roman" w:cs="Times New Roman"/>
          <w:sz w:val="24"/>
          <w:szCs w:val="24"/>
        </w:rPr>
        <w:t xml:space="preserve"> (низовых)</w:t>
      </w:r>
      <w:r w:rsidRPr="00AB50B4">
        <w:rPr>
          <w:rFonts w:ascii="Times New Roman" w:hAnsi="Times New Roman" w:cs="Times New Roman"/>
          <w:sz w:val="24"/>
          <w:szCs w:val="24"/>
        </w:rPr>
        <w:t xml:space="preserve"> казаков</w:t>
      </w:r>
      <w:r>
        <w:rPr>
          <w:rFonts w:ascii="Times New Roman" w:hAnsi="Times New Roman" w:cs="Times New Roman"/>
          <w:sz w:val="24"/>
          <w:szCs w:val="24"/>
        </w:rPr>
        <w:t xml:space="preserve">; показать убедительные результаты в ансамблевом исполнении, с передачей региональных особенностей </w:t>
      </w:r>
      <w:r w:rsidRPr="00AB50B4">
        <w:rPr>
          <w:rFonts w:ascii="Times New Roman" w:hAnsi="Times New Roman" w:cs="Times New Roman"/>
          <w:sz w:val="24"/>
          <w:szCs w:val="24"/>
        </w:rPr>
        <w:t>мелодико-фактурного интонирования, диалектного пения и навы</w:t>
      </w:r>
      <w:r>
        <w:rPr>
          <w:rFonts w:ascii="Times New Roman" w:hAnsi="Times New Roman" w:cs="Times New Roman"/>
          <w:sz w:val="24"/>
          <w:szCs w:val="24"/>
        </w:rPr>
        <w:t>ков</w:t>
      </w:r>
      <w:r w:rsidRPr="00AB50B4">
        <w:rPr>
          <w:rFonts w:ascii="Times New Roman" w:hAnsi="Times New Roman" w:cs="Times New Roman"/>
          <w:sz w:val="24"/>
          <w:szCs w:val="24"/>
        </w:rPr>
        <w:t xml:space="preserve"> освоения стилевых аранжировок.</w:t>
      </w:r>
    </w:p>
    <w:p w14:paraId="5BA85B7F" w14:textId="77777777" w:rsidR="00BE7FC5" w:rsidRDefault="00BE7FC5" w:rsidP="00BE7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CB1131" w14:textId="77777777" w:rsidR="00BE7FC5" w:rsidRDefault="00BE7FC5" w:rsidP="00BE7FC5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Зачет с оценкой в 4-м семестре</w:t>
      </w:r>
    </w:p>
    <w:p w14:paraId="5D5F80E1" w14:textId="5A47E46A" w:rsidR="00BE7FC5" w:rsidRDefault="00BE7FC5" w:rsidP="00BE7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Зачет проводится в форме публичного выступления, в рамках которого</w:t>
      </w:r>
      <w:r>
        <w:rPr>
          <w:rFonts w:ascii="Times New Roman" w:hAnsi="Times New Roman" w:cs="Times New Roman"/>
          <w:sz w:val="24"/>
          <w:szCs w:val="24"/>
        </w:rPr>
        <w:t xml:space="preserve"> студенты долж</w:t>
      </w:r>
      <w:r w:rsidR="006812AD">
        <w:rPr>
          <w:rFonts w:ascii="Times New Roman" w:hAnsi="Times New Roman" w:cs="Times New Roman"/>
          <w:sz w:val="24"/>
          <w:szCs w:val="24"/>
        </w:rPr>
        <w:t>ны</w:t>
      </w:r>
      <w:r>
        <w:rPr>
          <w:rFonts w:ascii="Times New Roman" w:hAnsi="Times New Roman" w:cs="Times New Roman"/>
          <w:sz w:val="24"/>
          <w:szCs w:val="24"/>
        </w:rPr>
        <w:t xml:space="preserve"> исполнить не менее </w:t>
      </w:r>
      <w:r w:rsidR="0096748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-ми произведения разных жанров, представляющих п</w:t>
      </w:r>
      <w:r w:rsidRPr="00AB50B4">
        <w:rPr>
          <w:rFonts w:ascii="Times New Roman" w:hAnsi="Times New Roman" w:cs="Times New Roman"/>
          <w:sz w:val="24"/>
          <w:szCs w:val="24"/>
        </w:rPr>
        <w:t>есенн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AB50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традиции кубанских </w:t>
      </w:r>
      <w:r w:rsidRPr="00AB50B4">
        <w:rPr>
          <w:rFonts w:ascii="Times New Roman" w:hAnsi="Times New Roman" w:cs="Times New Roman"/>
          <w:sz w:val="24"/>
          <w:szCs w:val="24"/>
        </w:rPr>
        <w:t>казаков</w:t>
      </w:r>
      <w:r>
        <w:rPr>
          <w:rFonts w:ascii="Times New Roman" w:hAnsi="Times New Roman" w:cs="Times New Roman"/>
          <w:sz w:val="24"/>
          <w:szCs w:val="24"/>
        </w:rPr>
        <w:t xml:space="preserve">; показать убедительные результаты в ансамблевом исполнении, с передачей особенностей </w:t>
      </w:r>
      <w:r w:rsidRPr="00AB50B4">
        <w:rPr>
          <w:rFonts w:ascii="Times New Roman" w:hAnsi="Times New Roman" w:cs="Times New Roman"/>
          <w:sz w:val="24"/>
          <w:szCs w:val="24"/>
        </w:rPr>
        <w:t>мелодико-фактурного интонирования, диалектного пения и навы</w:t>
      </w:r>
      <w:r>
        <w:rPr>
          <w:rFonts w:ascii="Times New Roman" w:hAnsi="Times New Roman" w:cs="Times New Roman"/>
          <w:sz w:val="24"/>
          <w:szCs w:val="24"/>
        </w:rPr>
        <w:t>ков</w:t>
      </w:r>
      <w:r w:rsidRPr="00AB50B4">
        <w:rPr>
          <w:rFonts w:ascii="Times New Roman" w:hAnsi="Times New Roman" w:cs="Times New Roman"/>
          <w:sz w:val="24"/>
          <w:szCs w:val="24"/>
        </w:rPr>
        <w:t xml:space="preserve"> освоения стилевых аранжировок.</w:t>
      </w:r>
    </w:p>
    <w:p w14:paraId="778AADF2" w14:textId="77777777" w:rsidR="00BE7FC5" w:rsidRDefault="00BE7FC5" w:rsidP="00BE7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E03026" w14:textId="16C5A6FE" w:rsidR="00BE7FC5" w:rsidRDefault="00967482" w:rsidP="00BE7FC5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Зачет</w:t>
      </w:r>
      <w:r w:rsidR="00BE7FC5">
        <w:rPr>
          <w:rFonts w:ascii="Times New Roman" w:hAnsi="Times New Roman" w:cs="Times New Roman"/>
          <w:b/>
          <w:bCs/>
          <w:sz w:val="24"/>
          <w:szCs w:val="24"/>
        </w:rPr>
        <w:t xml:space="preserve"> в 5-м семестре</w:t>
      </w:r>
    </w:p>
    <w:p w14:paraId="2FE19B0A" w14:textId="6A1C45F7" w:rsidR="00967482" w:rsidRDefault="00967482" w:rsidP="00967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Зачет проводится в форме публичного выступления, в рамках которого</w:t>
      </w:r>
      <w:r>
        <w:rPr>
          <w:rFonts w:ascii="Times New Roman" w:hAnsi="Times New Roman" w:cs="Times New Roman"/>
          <w:sz w:val="24"/>
          <w:szCs w:val="24"/>
        </w:rPr>
        <w:t xml:space="preserve"> студенты долж</w:t>
      </w:r>
      <w:r w:rsidR="006812AD">
        <w:rPr>
          <w:rFonts w:ascii="Times New Roman" w:hAnsi="Times New Roman" w:cs="Times New Roman"/>
          <w:sz w:val="24"/>
          <w:szCs w:val="24"/>
        </w:rPr>
        <w:t>ны</w:t>
      </w:r>
      <w:r>
        <w:rPr>
          <w:rFonts w:ascii="Times New Roman" w:hAnsi="Times New Roman" w:cs="Times New Roman"/>
          <w:sz w:val="24"/>
          <w:szCs w:val="24"/>
        </w:rPr>
        <w:t xml:space="preserve"> исполнить не менее 5-ми произведения разных жанров, представляющих п</w:t>
      </w:r>
      <w:r w:rsidRPr="00AB50B4">
        <w:rPr>
          <w:rFonts w:ascii="Times New Roman" w:hAnsi="Times New Roman" w:cs="Times New Roman"/>
          <w:sz w:val="24"/>
          <w:szCs w:val="24"/>
        </w:rPr>
        <w:t>есенн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AB50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традиции тер</w:t>
      </w:r>
      <w:r w:rsidR="0037001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ких </w:t>
      </w:r>
      <w:r w:rsidRPr="00AB50B4">
        <w:rPr>
          <w:rFonts w:ascii="Times New Roman" w:hAnsi="Times New Roman" w:cs="Times New Roman"/>
          <w:sz w:val="24"/>
          <w:szCs w:val="24"/>
        </w:rPr>
        <w:t>казаков</w:t>
      </w:r>
      <w:r>
        <w:rPr>
          <w:rFonts w:ascii="Times New Roman" w:hAnsi="Times New Roman" w:cs="Times New Roman"/>
          <w:sz w:val="24"/>
          <w:szCs w:val="24"/>
        </w:rPr>
        <w:t xml:space="preserve">; показать убедительные результаты в ансамблевом исполнении, с передачей особенностей </w:t>
      </w:r>
      <w:r w:rsidRPr="00AB50B4">
        <w:rPr>
          <w:rFonts w:ascii="Times New Roman" w:hAnsi="Times New Roman" w:cs="Times New Roman"/>
          <w:sz w:val="24"/>
          <w:szCs w:val="24"/>
        </w:rPr>
        <w:t>мелодико-фактурного интонирования, диалектного пения и навы</w:t>
      </w:r>
      <w:r>
        <w:rPr>
          <w:rFonts w:ascii="Times New Roman" w:hAnsi="Times New Roman" w:cs="Times New Roman"/>
          <w:sz w:val="24"/>
          <w:szCs w:val="24"/>
        </w:rPr>
        <w:t>ков</w:t>
      </w:r>
      <w:r w:rsidRPr="00AB50B4">
        <w:rPr>
          <w:rFonts w:ascii="Times New Roman" w:hAnsi="Times New Roman" w:cs="Times New Roman"/>
          <w:sz w:val="24"/>
          <w:szCs w:val="24"/>
        </w:rPr>
        <w:t xml:space="preserve"> освоения стилевых аранжировок.</w:t>
      </w:r>
    </w:p>
    <w:p w14:paraId="3F616178" w14:textId="77777777" w:rsidR="00BE7FC5" w:rsidRDefault="00BE7FC5" w:rsidP="00BE7FC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5E50639" w14:textId="13CE45E0" w:rsidR="00BE7FC5" w:rsidRDefault="00370018" w:rsidP="00BE7FC5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Экзамен </w:t>
      </w:r>
      <w:r w:rsidR="00BE7FC5">
        <w:rPr>
          <w:rFonts w:ascii="Times New Roman" w:hAnsi="Times New Roman" w:cs="Times New Roman"/>
          <w:b/>
          <w:bCs/>
          <w:sz w:val="24"/>
          <w:szCs w:val="24"/>
        </w:rPr>
        <w:t>в 6-м семестре</w:t>
      </w:r>
    </w:p>
    <w:p w14:paraId="547A69F7" w14:textId="47E3E6DC" w:rsidR="00370018" w:rsidRDefault="00370018" w:rsidP="003700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Экзамен проводится в форме публичного выступления, в рамках которого</w:t>
      </w:r>
      <w:r>
        <w:rPr>
          <w:rFonts w:ascii="Times New Roman" w:hAnsi="Times New Roman" w:cs="Times New Roman"/>
          <w:sz w:val="24"/>
          <w:szCs w:val="24"/>
        </w:rPr>
        <w:t xml:space="preserve"> студенты долж</w:t>
      </w:r>
      <w:r w:rsidR="006812AD">
        <w:rPr>
          <w:rFonts w:ascii="Times New Roman" w:hAnsi="Times New Roman" w:cs="Times New Roman"/>
          <w:sz w:val="24"/>
          <w:szCs w:val="24"/>
        </w:rPr>
        <w:t xml:space="preserve">ны </w:t>
      </w:r>
      <w:r>
        <w:rPr>
          <w:rFonts w:ascii="Times New Roman" w:hAnsi="Times New Roman" w:cs="Times New Roman"/>
          <w:sz w:val="24"/>
          <w:szCs w:val="24"/>
        </w:rPr>
        <w:t>исполнить не менее 5-ми произведения разных жанров, представляющих п</w:t>
      </w:r>
      <w:r w:rsidRPr="00AB50B4">
        <w:rPr>
          <w:rFonts w:ascii="Times New Roman" w:hAnsi="Times New Roman" w:cs="Times New Roman"/>
          <w:sz w:val="24"/>
          <w:szCs w:val="24"/>
        </w:rPr>
        <w:t>есенн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AB50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традиции </w:t>
      </w:r>
      <w:r w:rsidRPr="003B7D6B">
        <w:rPr>
          <w:rFonts w:ascii="Times New Roman" w:hAnsi="Times New Roman" w:cs="Times New Roman"/>
          <w:sz w:val="24"/>
          <w:szCs w:val="24"/>
        </w:rPr>
        <w:t>уральского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3B7D6B">
        <w:rPr>
          <w:rFonts w:ascii="Times New Roman" w:hAnsi="Times New Roman" w:cs="Times New Roman"/>
          <w:sz w:val="24"/>
          <w:szCs w:val="24"/>
        </w:rPr>
        <w:t xml:space="preserve"> оренбургского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7D6B">
        <w:rPr>
          <w:rFonts w:ascii="Times New Roman" w:hAnsi="Times New Roman" w:cs="Times New Roman"/>
          <w:sz w:val="24"/>
          <w:szCs w:val="24"/>
        </w:rPr>
        <w:t>казачества</w:t>
      </w:r>
      <w:r>
        <w:rPr>
          <w:rFonts w:ascii="Times New Roman" w:hAnsi="Times New Roman" w:cs="Times New Roman"/>
          <w:sz w:val="24"/>
          <w:szCs w:val="24"/>
        </w:rPr>
        <w:t xml:space="preserve">; показать убедительные результаты в ансамблевом исполнении, с передачей региональных особенностей </w:t>
      </w:r>
      <w:r w:rsidRPr="00AB50B4">
        <w:rPr>
          <w:rFonts w:ascii="Times New Roman" w:hAnsi="Times New Roman" w:cs="Times New Roman"/>
          <w:sz w:val="24"/>
          <w:szCs w:val="24"/>
        </w:rPr>
        <w:t>мелодико-фактурного интонирования, диалектного пения и навы</w:t>
      </w:r>
      <w:r>
        <w:rPr>
          <w:rFonts w:ascii="Times New Roman" w:hAnsi="Times New Roman" w:cs="Times New Roman"/>
          <w:sz w:val="24"/>
          <w:szCs w:val="24"/>
        </w:rPr>
        <w:t>ков</w:t>
      </w:r>
      <w:r w:rsidRPr="00AB50B4">
        <w:rPr>
          <w:rFonts w:ascii="Times New Roman" w:hAnsi="Times New Roman" w:cs="Times New Roman"/>
          <w:sz w:val="24"/>
          <w:szCs w:val="24"/>
        </w:rPr>
        <w:t xml:space="preserve"> освоения стилевых аранжировок.</w:t>
      </w:r>
    </w:p>
    <w:p w14:paraId="76D87C0B" w14:textId="77777777" w:rsidR="00370018" w:rsidRDefault="00370018" w:rsidP="003700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921F6F" w14:textId="663022C0" w:rsidR="00370018" w:rsidRDefault="00370018" w:rsidP="00370018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Экзамен в 7-м семестре</w:t>
      </w:r>
    </w:p>
    <w:p w14:paraId="4DCCA935" w14:textId="3A0D2973" w:rsidR="00370018" w:rsidRDefault="00370018" w:rsidP="003700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Экзамен проводится в форме публичного выступления, в рамках которого</w:t>
      </w:r>
      <w:r>
        <w:rPr>
          <w:rFonts w:ascii="Times New Roman" w:hAnsi="Times New Roman" w:cs="Times New Roman"/>
          <w:sz w:val="24"/>
          <w:szCs w:val="24"/>
        </w:rPr>
        <w:t xml:space="preserve"> студенты долж</w:t>
      </w:r>
      <w:r w:rsidR="006812AD">
        <w:rPr>
          <w:rFonts w:ascii="Times New Roman" w:hAnsi="Times New Roman" w:cs="Times New Roman"/>
          <w:sz w:val="24"/>
          <w:szCs w:val="24"/>
        </w:rPr>
        <w:t>ны</w:t>
      </w:r>
      <w:r>
        <w:rPr>
          <w:rFonts w:ascii="Times New Roman" w:hAnsi="Times New Roman" w:cs="Times New Roman"/>
          <w:sz w:val="24"/>
          <w:szCs w:val="24"/>
        </w:rPr>
        <w:t xml:space="preserve"> исполнить не менее 5-ми произведения разных жанров, представляющих п</w:t>
      </w:r>
      <w:r w:rsidRPr="00AB50B4">
        <w:rPr>
          <w:rFonts w:ascii="Times New Roman" w:hAnsi="Times New Roman" w:cs="Times New Roman"/>
          <w:sz w:val="24"/>
          <w:szCs w:val="24"/>
        </w:rPr>
        <w:t>есенн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AB50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традиции сибирского и</w:t>
      </w:r>
      <w:r w:rsidRPr="003B7D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астраханского </w:t>
      </w:r>
      <w:r w:rsidRPr="003B7D6B">
        <w:rPr>
          <w:rFonts w:ascii="Times New Roman" w:hAnsi="Times New Roman" w:cs="Times New Roman"/>
          <w:sz w:val="24"/>
          <w:szCs w:val="24"/>
        </w:rPr>
        <w:t>казачества</w:t>
      </w:r>
      <w:r>
        <w:rPr>
          <w:rFonts w:ascii="Times New Roman" w:hAnsi="Times New Roman" w:cs="Times New Roman"/>
          <w:sz w:val="24"/>
          <w:szCs w:val="24"/>
        </w:rPr>
        <w:t xml:space="preserve">; показать убедительные результаты в ансамблевом исполнении, с передачей региональных особенностей </w:t>
      </w:r>
      <w:r w:rsidRPr="00AB50B4">
        <w:rPr>
          <w:rFonts w:ascii="Times New Roman" w:hAnsi="Times New Roman" w:cs="Times New Roman"/>
          <w:sz w:val="24"/>
          <w:szCs w:val="24"/>
        </w:rPr>
        <w:t>мелодико-фактурного интонирования, диалектного пения и навы</w:t>
      </w:r>
      <w:r>
        <w:rPr>
          <w:rFonts w:ascii="Times New Roman" w:hAnsi="Times New Roman" w:cs="Times New Roman"/>
          <w:sz w:val="24"/>
          <w:szCs w:val="24"/>
        </w:rPr>
        <w:t>ков</w:t>
      </w:r>
      <w:r w:rsidRPr="00AB50B4">
        <w:rPr>
          <w:rFonts w:ascii="Times New Roman" w:hAnsi="Times New Roman" w:cs="Times New Roman"/>
          <w:sz w:val="24"/>
          <w:szCs w:val="24"/>
        </w:rPr>
        <w:t xml:space="preserve"> освоения стилевых аранжировок.</w:t>
      </w:r>
    </w:p>
    <w:p w14:paraId="238004C1" w14:textId="77777777" w:rsidR="00CA261D" w:rsidRDefault="00CA261D" w:rsidP="003700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997F84" w14:textId="58719266" w:rsidR="00CA261D" w:rsidRDefault="00CA261D" w:rsidP="00CA261D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Зачет с оценкой в 8-м семестре</w:t>
      </w:r>
    </w:p>
    <w:p w14:paraId="10B00529" w14:textId="10F2C2F0" w:rsidR="00CA261D" w:rsidRDefault="00CA261D" w:rsidP="003700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Зачет проводится в форме публичного выступления, в рамках которого</w:t>
      </w:r>
      <w:r>
        <w:rPr>
          <w:rFonts w:ascii="Times New Roman" w:hAnsi="Times New Roman" w:cs="Times New Roman"/>
          <w:sz w:val="24"/>
          <w:szCs w:val="24"/>
        </w:rPr>
        <w:t xml:space="preserve"> студенты долж</w:t>
      </w:r>
      <w:r w:rsidR="006812AD">
        <w:rPr>
          <w:rFonts w:ascii="Times New Roman" w:hAnsi="Times New Roman" w:cs="Times New Roman"/>
          <w:sz w:val="24"/>
          <w:szCs w:val="24"/>
        </w:rPr>
        <w:t>ны</w:t>
      </w:r>
      <w:r>
        <w:rPr>
          <w:rFonts w:ascii="Times New Roman" w:hAnsi="Times New Roman" w:cs="Times New Roman"/>
          <w:sz w:val="24"/>
          <w:szCs w:val="24"/>
        </w:rPr>
        <w:t xml:space="preserve"> исполнить не менее 5-ми произведения разных жанров, представляющих п</w:t>
      </w:r>
      <w:r w:rsidRPr="00AB50B4">
        <w:rPr>
          <w:rFonts w:ascii="Times New Roman" w:hAnsi="Times New Roman" w:cs="Times New Roman"/>
          <w:sz w:val="24"/>
          <w:szCs w:val="24"/>
        </w:rPr>
        <w:t>есенн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AB50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традиции казаков-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некрасовцев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показать убедительные результаты в ансамблевом исполнении, с передачей особенностей </w:t>
      </w:r>
      <w:r w:rsidRPr="00AB50B4">
        <w:rPr>
          <w:rFonts w:ascii="Times New Roman" w:hAnsi="Times New Roman" w:cs="Times New Roman"/>
          <w:sz w:val="24"/>
          <w:szCs w:val="24"/>
        </w:rPr>
        <w:t>мелодико-фактурного интонирования, диалектного пения и навы</w:t>
      </w:r>
      <w:r>
        <w:rPr>
          <w:rFonts w:ascii="Times New Roman" w:hAnsi="Times New Roman" w:cs="Times New Roman"/>
          <w:sz w:val="24"/>
          <w:szCs w:val="24"/>
        </w:rPr>
        <w:t>ков</w:t>
      </w:r>
      <w:r w:rsidRPr="00AB50B4">
        <w:rPr>
          <w:rFonts w:ascii="Times New Roman" w:hAnsi="Times New Roman" w:cs="Times New Roman"/>
          <w:sz w:val="24"/>
          <w:szCs w:val="24"/>
        </w:rPr>
        <w:t xml:space="preserve"> освоения стилевых аранжировок.</w:t>
      </w:r>
    </w:p>
    <w:p w14:paraId="422308EB" w14:textId="77777777" w:rsidR="00CA261D" w:rsidRDefault="00CA261D" w:rsidP="00CA2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19FF47" w14:textId="2856C3B3" w:rsidR="00CA261D" w:rsidRDefault="00CA261D" w:rsidP="00CA261D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Зачет в 9-м семестре</w:t>
      </w:r>
    </w:p>
    <w:p w14:paraId="05AC15E7" w14:textId="3A754986" w:rsidR="00CA261D" w:rsidRDefault="00CA261D" w:rsidP="003700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Зачет проводится в форме публичного выступления, в рамках которого</w:t>
      </w:r>
      <w:r>
        <w:rPr>
          <w:rFonts w:ascii="Times New Roman" w:hAnsi="Times New Roman" w:cs="Times New Roman"/>
          <w:sz w:val="24"/>
          <w:szCs w:val="24"/>
        </w:rPr>
        <w:t xml:space="preserve"> студенты долж</w:t>
      </w:r>
      <w:r w:rsidR="006812AD">
        <w:rPr>
          <w:rFonts w:ascii="Times New Roman" w:hAnsi="Times New Roman" w:cs="Times New Roman"/>
          <w:sz w:val="24"/>
          <w:szCs w:val="24"/>
        </w:rPr>
        <w:t>ны</w:t>
      </w:r>
      <w:r>
        <w:rPr>
          <w:rFonts w:ascii="Times New Roman" w:hAnsi="Times New Roman" w:cs="Times New Roman"/>
          <w:sz w:val="24"/>
          <w:szCs w:val="24"/>
        </w:rPr>
        <w:t xml:space="preserve"> исполнить не менее 10-ми произведения разных жанров</w:t>
      </w:r>
      <w:r w:rsidRPr="003A60A3">
        <w:rPr>
          <w:rFonts w:ascii="Times New Roman" w:hAnsi="Times New Roman" w:cs="Times New Roman"/>
          <w:sz w:val="24"/>
          <w:szCs w:val="24"/>
        </w:rPr>
        <w:t xml:space="preserve">, представляющих песенные традиции </w:t>
      </w:r>
      <w:r>
        <w:rPr>
          <w:rFonts w:ascii="Times New Roman" w:hAnsi="Times New Roman" w:cs="Times New Roman"/>
          <w:sz w:val="24"/>
          <w:szCs w:val="24"/>
        </w:rPr>
        <w:t xml:space="preserve">локальных групп российского </w:t>
      </w:r>
      <w:r w:rsidRPr="003A60A3">
        <w:rPr>
          <w:rFonts w:ascii="Times New Roman" w:hAnsi="Times New Roman" w:cs="Times New Roman"/>
          <w:sz w:val="24"/>
          <w:szCs w:val="24"/>
        </w:rPr>
        <w:t>казачества; показать убедительные результаты в ансамблевом исполнении, с передачей региональных особенностей мелодико-фактурного интонирования, диалектного пения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3A60A3">
        <w:rPr>
          <w:rFonts w:ascii="Times New Roman" w:hAnsi="Times New Roman" w:cs="Times New Roman"/>
          <w:sz w:val="24"/>
          <w:szCs w:val="24"/>
        </w:rPr>
        <w:t>навыков освоения стилевых аранжировок</w:t>
      </w:r>
      <w:r>
        <w:rPr>
          <w:rFonts w:ascii="Times New Roman" w:hAnsi="Times New Roman" w:cs="Times New Roman"/>
          <w:sz w:val="24"/>
          <w:szCs w:val="24"/>
        </w:rPr>
        <w:t xml:space="preserve">; продемонстрировать разные формы репрезентации фольклора на сцене.  </w:t>
      </w:r>
    </w:p>
    <w:p w14:paraId="5A478CD9" w14:textId="77777777" w:rsidR="00BE7FC5" w:rsidRDefault="00BE7FC5" w:rsidP="00BE7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F33EB9" w14:textId="66157D5E" w:rsidR="00BE7FC5" w:rsidRDefault="00BE7FC5" w:rsidP="00BE7FC5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Экзамен в </w:t>
      </w:r>
      <w:r w:rsidR="00CA261D">
        <w:rPr>
          <w:rFonts w:ascii="Times New Roman" w:hAnsi="Times New Roman" w:cs="Times New Roman"/>
          <w:b/>
          <w:bCs/>
          <w:sz w:val="24"/>
          <w:szCs w:val="24"/>
        </w:rPr>
        <w:t>10-</w:t>
      </w:r>
      <w:r>
        <w:rPr>
          <w:rFonts w:ascii="Times New Roman" w:hAnsi="Times New Roman" w:cs="Times New Roman"/>
          <w:b/>
          <w:bCs/>
          <w:sz w:val="24"/>
          <w:szCs w:val="24"/>
        </w:rPr>
        <w:t>м семестре</w:t>
      </w:r>
    </w:p>
    <w:p w14:paraId="5FB9E32C" w14:textId="56842450" w:rsidR="00BE7FC5" w:rsidRDefault="00BE7FC5" w:rsidP="00BE7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Экзамен проводится в форме публичного выступления — </w:t>
      </w:r>
      <w:r w:rsidRPr="008645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концертной программы </w:t>
      </w:r>
      <w:r w:rsidRPr="003A60A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(государственный экзамен), в рамках которого</w:t>
      </w:r>
      <w:r w:rsidRPr="003A60A3">
        <w:rPr>
          <w:rFonts w:ascii="Times New Roman" w:hAnsi="Times New Roman" w:cs="Times New Roman"/>
          <w:sz w:val="24"/>
          <w:szCs w:val="24"/>
        </w:rPr>
        <w:t xml:space="preserve"> студенты долж</w:t>
      </w:r>
      <w:r w:rsidR="006812AD">
        <w:rPr>
          <w:rFonts w:ascii="Times New Roman" w:hAnsi="Times New Roman" w:cs="Times New Roman"/>
          <w:sz w:val="24"/>
          <w:szCs w:val="24"/>
        </w:rPr>
        <w:t>ны</w:t>
      </w:r>
      <w:r w:rsidRPr="003A60A3">
        <w:rPr>
          <w:rFonts w:ascii="Times New Roman" w:hAnsi="Times New Roman" w:cs="Times New Roman"/>
          <w:sz w:val="24"/>
          <w:szCs w:val="24"/>
        </w:rPr>
        <w:t xml:space="preserve"> исполнить не менее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3A60A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3A60A3">
        <w:rPr>
          <w:rFonts w:ascii="Times New Roman" w:hAnsi="Times New Roman" w:cs="Times New Roman"/>
          <w:sz w:val="24"/>
          <w:szCs w:val="24"/>
        </w:rPr>
        <w:t xml:space="preserve">и произведения разных жанров, представляющих песенные традиции </w:t>
      </w:r>
      <w:r>
        <w:rPr>
          <w:rFonts w:ascii="Times New Roman" w:hAnsi="Times New Roman" w:cs="Times New Roman"/>
          <w:sz w:val="24"/>
          <w:szCs w:val="24"/>
        </w:rPr>
        <w:t xml:space="preserve">локальных групп </w:t>
      </w:r>
      <w:r w:rsidRPr="003A60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российского </w:t>
      </w:r>
      <w:r w:rsidRPr="003A60A3">
        <w:rPr>
          <w:rFonts w:ascii="Times New Roman" w:hAnsi="Times New Roman" w:cs="Times New Roman"/>
          <w:sz w:val="24"/>
          <w:szCs w:val="24"/>
        </w:rPr>
        <w:t>казачества; показать убедительные результаты в ансамблевом исполнении, с передачей региональных особенностей мелодико-фактурного интонирования, диалектного пения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3A60A3">
        <w:rPr>
          <w:rFonts w:ascii="Times New Roman" w:hAnsi="Times New Roman" w:cs="Times New Roman"/>
          <w:sz w:val="24"/>
          <w:szCs w:val="24"/>
        </w:rPr>
        <w:t>навыков освоения стилевых аранжировок</w:t>
      </w:r>
      <w:r>
        <w:rPr>
          <w:rFonts w:ascii="Times New Roman" w:hAnsi="Times New Roman" w:cs="Times New Roman"/>
          <w:sz w:val="24"/>
          <w:szCs w:val="24"/>
        </w:rPr>
        <w:t xml:space="preserve">; продемонстрировать разные формы репрезентации фольклора на сцене.  </w:t>
      </w:r>
    </w:p>
    <w:p w14:paraId="794CF003" w14:textId="77777777" w:rsidR="00BE7FC5" w:rsidRDefault="00BE7FC5" w:rsidP="00BE7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7A0ABE9" w14:textId="77777777" w:rsidR="00BE7FC5" w:rsidRPr="00B94FEF" w:rsidRDefault="00BE7FC5" w:rsidP="00BE7FC5">
      <w:pPr>
        <w:spacing w:after="0" w:line="240" w:lineRule="auto"/>
        <w:rPr>
          <w:i/>
          <w:iCs/>
          <w:sz w:val="24"/>
          <w:szCs w:val="24"/>
        </w:rPr>
      </w:pPr>
      <w:r w:rsidRPr="00B94FE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Требования к </w:t>
      </w:r>
      <w:r w:rsidRPr="00B94FE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зачету</w:t>
      </w:r>
      <w:r w:rsidRPr="00B94FEF">
        <w:rPr>
          <w:i/>
          <w:iCs/>
          <w:sz w:val="24"/>
          <w:szCs w:val="24"/>
        </w:rPr>
        <w:t>:</w:t>
      </w:r>
    </w:p>
    <w:p w14:paraId="09EFD733" w14:textId="77777777" w:rsidR="00BE7FC5" w:rsidRDefault="00BE7FC5" w:rsidP="00BE7FC5">
      <w:pPr>
        <w:tabs>
          <w:tab w:val="left" w:pos="708"/>
        </w:tabs>
        <w:spacing w:after="0" w:line="240" w:lineRule="auto"/>
        <w:jc w:val="both"/>
      </w:pPr>
    </w:p>
    <w:tbl>
      <w:tblPr>
        <w:tblW w:w="9360" w:type="dxa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302"/>
        <w:gridCol w:w="8058"/>
      </w:tblGrid>
      <w:tr w:rsidR="00BE7FC5" w:rsidRPr="0070616F" w14:paraId="23E62BC5" w14:textId="77777777" w:rsidTr="002C26F2">
        <w:tc>
          <w:tcPr>
            <w:tcW w:w="13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511F72ED" w14:textId="77777777" w:rsidR="00BE7FC5" w:rsidRPr="0070616F" w:rsidRDefault="00BE7FC5" w:rsidP="002C26F2">
            <w:pPr>
              <w:pStyle w:val="aff"/>
              <w:spacing w:after="0" w:line="240" w:lineRule="auto"/>
              <w:rPr>
                <w:sz w:val="20"/>
                <w:szCs w:val="20"/>
              </w:rPr>
            </w:pPr>
            <w:r w:rsidRPr="0070616F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</w:t>
            </w:r>
          </w:p>
        </w:tc>
        <w:tc>
          <w:tcPr>
            <w:tcW w:w="80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3E88DF2A" w14:textId="77777777" w:rsidR="00BE7FC5" w:rsidRPr="0070616F" w:rsidRDefault="00BE7FC5" w:rsidP="002C26F2">
            <w:pPr>
              <w:pStyle w:val="aff"/>
              <w:spacing w:after="0" w:line="240" w:lineRule="auto"/>
              <w:rPr>
                <w:sz w:val="20"/>
                <w:szCs w:val="20"/>
              </w:rPr>
            </w:pPr>
            <w:r w:rsidRPr="0070616F">
              <w:rPr>
                <w:rFonts w:ascii="Times New Roman" w:eastAsia="Times New Roman" w:hAnsi="Times New Roman" w:cs="Times New Roman"/>
                <w:sz w:val="20"/>
                <w:szCs w:val="20"/>
              </w:rPr>
              <w:t>Критерий оценки</w:t>
            </w:r>
          </w:p>
        </w:tc>
      </w:tr>
      <w:tr w:rsidR="00BE7FC5" w:rsidRPr="0070616F" w14:paraId="3335E606" w14:textId="77777777" w:rsidTr="002C26F2">
        <w:tc>
          <w:tcPr>
            <w:tcW w:w="13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5029F26B" w14:textId="77777777" w:rsidR="00BE7FC5" w:rsidRPr="0070616F" w:rsidRDefault="00BE7FC5" w:rsidP="002C26F2">
            <w:pPr>
              <w:pStyle w:val="aff"/>
              <w:spacing w:after="0" w:line="240" w:lineRule="auto"/>
              <w:rPr>
                <w:sz w:val="20"/>
                <w:szCs w:val="20"/>
              </w:rPr>
            </w:pPr>
            <w:r w:rsidRPr="0070616F">
              <w:rPr>
                <w:rFonts w:ascii="Times New Roman" w:eastAsia="Times New Roman" w:hAnsi="Times New Roman" w:cs="Times New Roman"/>
                <w:sz w:val="20"/>
                <w:szCs w:val="20"/>
              </w:rPr>
              <w:t>зачтено</w:t>
            </w:r>
          </w:p>
        </w:tc>
        <w:tc>
          <w:tcPr>
            <w:tcW w:w="80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7445C224" w14:textId="77777777" w:rsidR="00BE7FC5" w:rsidRPr="0070616F" w:rsidRDefault="00BE7FC5" w:rsidP="002C26F2">
            <w:pPr>
              <w:pStyle w:val="13"/>
              <w:jc w:val="both"/>
              <w:rPr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З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апланированная программа выполнена, эмоционально яркое исполнение программы, студент демонстрирует </w:t>
            </w:r>
            <w:r w:rsidRPr="00B94FEF">
              <w:rPr>
                <w:rFonts w:eastAsia="Times New Roman"/>
                <w:sz w:val="20"/>
                <w:lang w:val="ru-RU"/>
              </w:rPr>
              <w:t>знание музыкально-поэтических текстов исполняемых произведений</w:t>
            </w:r>
            <w:r>
              <w:rPr>
                <w:rFonts w:eastAsia="Times New Roman"/>
                <w:sz w:val="20"/>
                <w:lang w:val="ru-RU"/>
              </w:rPr>
              <w:t>,</w:t>
            </w:r>
            <w:r w:rsidRPr="00B94FEF">
              <w:rPr>
                <w:rFonts w:eastAsia="Times New Roman"/>
                <w:sz w:val="20"/>
                <w:lang w:val="ru-RU"/>
              </w:rPr>
              <w:t xml:space="preserve"> </w:t>
            </w:r>
            <w:r w:rsidRPr="0070616F">
              <w:rPr>
                <w:rFonts w:eastAsia="Times New Roman"/>
                <w:sz w:val="20"/>
                <w:lang w:val="ru-RU"/>
              </w:rPr>
              <w:t>особенност</w:t>
            </w:r>
            <w:r>
              <w:rPr>
                <w:rFonts w:eastAsia="Times New Roman"/>
                <w:sz w:val="20"/>
                <w:lang w:val="ru-RU"/>
              </w:rPr>
              <w:t>ей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диалектного </w:t>
            </w:r>
            <w:r>
              <w:rPr>
                <w:rFonts w:eastAsia="Times New Roman"/>
                <w:sz w:val="20"/>
                <w:lang w:val="ru-RU"/>
              </w:rPr>
              <w:t>пения</w:t>
            </w:r>
            <w:r w:rsidRPr="0070616F">
              <w:rPr>
                <w:rFonts w:eastAsia="Times New Roman"/>
                <w:sz w:val="20"/>
                <w:lang w:val="ru-RU"/>
              </w:rPr>
              <w:t>, региональны</w:t>
            </w:r>
            <w:r>
              <w:rPr>
                <w:rFonts w:eastAsia="Times New Roman"/>
                <w:sz w:val="20"/>
                <w:lang w:val="ru-RU"/>
              </w:rPr>
              <w:t>х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стилевы</w:t>
            </w:r>
            <w:r>
              <w:rPr>
                <w:rFonts w:eastAsia="Times New Roman"/>
                <w:sz w:val="20"/>
                <w:lang w:val="ru-RU"/>
              </w:rPr>
              <w:t>х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исполнительск</w:t>
            </w:r>
            <w:r>
              <w:rPr>
                <w:rFonts w:eastAsia="Times New Roman"/>
                <w:sz w:val="20"/>
                <w:lang w:val="ru-RU"/>
              </w:rPr>
              <w:t>их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особенност</w:t>
            </w:r>
            <w:r>
              <w:rPr>
                <w:rFonts w:eastAsia="Times New Roman"/>
                <w:sz w:val="20"/>
                <w:lang w:val="ru-RU"/>
              </w:rPr>
              <w:t>ей</w:t>
            </w:r>
            <w:r w:rsidRPr="0070616F">
              <w:rPr>
                <w:rFonts w:eastAsia="Times New Roman"/>
                <w:sz w:val="20"/>
                <w:lang w:val="ru-RU"/>
              </w:rPr>
              <w:t>, чистоту интонации, художественно-осмысленное и сценически-убедительное исполнение выбранных песен.</w:t>
            </w:r>
          </w:p>
        </w:tc>
      </w:tr>
      <w:tr w:rsidR="00BE7FC5" w:rsidRPr="0070616F" w14:paraId="6C1D7425" w14:textId="77777777" w:rsidTr="002C26F2">
        <w:tc>
          <w:tcPr>
            <w:tcW w:w="13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35C65344" w14:textId="77777777" w:rsidR="00BE7FC5" w:rsidRPr="0070616F" w:rsidRDefault="00BE7FC5" w:rsidP="002C26F2">
            <w:pPr>
              <w:pStyle w:val="aff"/>
              <w:spacing w:after="0" w:line="240" w:lineRule="auto"/>
              <w:rPr>
                <w:sz w:val="20"/>
                <w:szCs w:val="20"/>
              </w:rPr>
            </w:pPr>
            <w:r w:rsidRPr="0070616F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зачтено</w:t>
            </w:r>
          </w:p>
        </w:tc>
        <w:tc>
          <w:tcPr>
            <w:tcW w:w="80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14751E70" w14:textId="77777777" w:rsidR="00BE7FC5" w:rsidRPr="0070616F" w:rsidRDefault="00BE7FC5" w:rsidP="002C26F2">
            <w:pPr>
              <w:pStyle w:val="13"/>
              <w:jc w:val="both"/>
              <w:rPr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З</w:t>
            </w:r>
            <w:proofErr w:type="spellStart"/>
            <w:r w:rsidRPr="0070616F">
              <w:rPr>
                <w:rFonts w:eastAsia="Times New Roman"/>
                <w:sz w:val="20"/>
              </w:rPr>
              <w:t>апланированная</w:t>
            </w:r>
            <w:proofErr w:type="spellEnd"/>
            <w:r w:rsidRPr="0070616F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70616F">
              <w:rPr>
                <w:rFonts w:eastAsia="Times New Roman"/>
                <w:sz w:val="20"/>
              </w:rPr>
              <w:t>программа</w:t>
            </w:r>
            <w:proofErr w:type="spellEnd"/>
            <w:r w:rsidRPr="0070616F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70616F">
              <w:rPr>
                <w:rFonts w:eastAsia="Times New Roman"/>
                <w:sz w:val="20"/>
              </w:rPr>
              <w:t>не</w:t>
            </w:r>
            <w:proofErr w:type="spellEnd"/>
            <w:r w:rsidRPr="0070616F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70616F">
              <w:rPr>
                <w:rFonts w:eastAsia="Times New Roman"/>
                <w:sz w:val="20"/>
              </w:rPr>
              <w:t>выполнена</w:t>
            </w:r>
            <w:proofErr w:type="spellEnd"/>
          </w:p>
        </w:tc>
      </w:tr>
    </w:tbl>
    <w:p w14:paraId="40FD97E4" w14:textId="77777777" w:rsidR="00BE7FC5" w:rsidRDefault="00BE7FC5" w:rsidP="00BE7FC5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BB8E7C2" w14:textId="77777777" w:rsidR="00BE7FC5" w:rsidRDefault="00BE7FC5" w:rsidP="00BE7FC5">
      <w:pPr>
        <w:tabs>
          <w:tab w:val="left" w:pos="708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Критерии оценки </w:t>
      </w:r>
      <w:r w:rsidRPr="00ED7F84">
        <w:rPr>
          <w:rFonts w:ascii="Times New Roman" w:hAnsi="Times New Roman" w:cs="Times New Roman"/>
          <w:b/>
          <w:bCs/>
          <w:i/>
          <w:sz w:val="24"/>
          <w:szCs w:val="24"/>
        </w:rPr>
        <w:t>зачета с оценкой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14:paraId="5F9FE6D3" w14:textId="77777777" w:rsidR="00BE7FC5" w:rsidRDefault="00BE7FC5" w:rsidP="00BE7FC5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360" w:type="dxa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4"/>
        <w:gridCol w:w="7216"/>
      </w:tblGrid>
      <w:tr w:rsidR="00BE7FC5" w:rsidRPr="00B94FEF" w14:paraId="02FB9229" w14:textId="77777777" w:rsidTr="002C26F2">
        <w:tc>
          <w:tcPr>
            <w:tcW w:w="21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14671555" w14:textId="77777777" w:rsidR="00BE7FC5" w:rsidRPr="00B94FEF" w:rsidRDefault="00BE7FC5" w:rsidP="002C26F2">
            <w:pPr>
              <w:pStyle w:val="aff"/>
              <w:spacing w:after="0" w:line="240" w:lineRule="auto"/>
              <w:rPr>
                <w:sz w:val="20"/>
                <w:szCs w:val="20"/>
              </w:rPr>
            </w:pPr>
            <w:r w:rsidRPr="00B94FEF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</w:t>
            </w:r>
          </w:p>
        </w:tc>
        <w:tc>
          <w:tcPr>
            <w:tcW w:w="7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51AA07D7" w14:textId="77777777" w:rsidR="00BE7FC5" w:rsidRPr="00B94FEF" w:rsidRDefault="00BE7FC5" w:rsidP="002C26F2">
            <w:pPr>
              <w:pStyle w:val="aff"/>
              <w:spacing w:after="0" w:line="240" w:lineRule="auto"/>
              <w:rPr>
                <w:sz w:val="20"/>
                <w:szCs w:val="20"/>
              </w:rPr>
            </w:pPr>
            <w:r w:rsidRPr="00B94FEF">
              <w:rPr>
                <w:rFonts w:ascii="Times New Roman" w:eastAsia="Times New Roman" w:hAnsi="Times New Roman" w:cs="Times New Roman"/>
                <w:sz w:val="20"/>
                <w:szCs w:val="20"/>
              </w:rPr>
              <w:t>Критерий оценки</w:t>
            </w:r>
          </w:p>
        </w:tc>
      </w:tr>
      <w:tr w:rsidR="00BE7FC5" w:rsidRPr="00B94FEF" w14:paraId="503D561F" w14:textId="77777777" w:rsidTr="002C26F2">
        <w:tc>
          <w:tcPr>
            <w:tcW w:w="21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0822D436" w14:textId="77777777" w:rsidR="00BE7FC5" w:rsidRPr="00B94FEF" w:rsidRDefault="00BE7FC5" w:rsidP="002C26F2">
            <w:pPr>
              <w:pStyle w:val="aff"/>
              <w:spacing w:after="0" w:line="240" w:lineRule="auto"/>
              <w:rPr>
                <w:sz w:val="20"/>
                <w:szCs w:val="20"/>
              </w:rPr>
            </w:pPr>
            <w:r w:rsidRPr="00B94FEF">
              <w:rPr>
                <w:rFonts w:ascii="Times New Roman" w:eastAsia="Times New Roman" w:hAnsi="Times New Roman" w:cs="Times New Roman"/>
                <w:sz w:val="20"/>
                <w:szCs w:val="20"/>
              </w:rPr>
              <w:t>Зачтено «отлично»</w:t>
            </w:r>
          </w:p>
        </w:tc>
        <w:tc>
          <w:tcPr>
            <w:tcW w:w="7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3B33E0A1" w14:textId="77777777" w:rsidR="00BE7FC5" w:rsidRPr="00B94FEF" w:rsidRDefault="00BE7FC5" w:rsidP="002C26F2">
            <w:pPr>
              <w:pStyle w:val="13"/>
              <w:jc w:val="both"/>
              <w:rPr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З</w:t>
            </w:r>
            <w:r w:rsidRPr="0070616F">
              <w:rPr>
                <w:rFonts w:eastAsia="Times New Roman"/>
                <w:sz w:val="20"/>
                <w:lang w:val="ru-RU"/>
              </w:rPr>
              <w:t>апланированная программа выполнена, эмоционально яркое исполнение программы, студент демонстрирует</w:t>
            </w:r>
            <w:r>
              <w:rPr>
                <w:rFonts w:eastAsia="Times New Roman"/>
                <w:sz w:val="20"/>
                <w:lang w:val="ru-RU"/>
              </w:rPr>
              <w:t xml:space="preserve"> отличное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</w:t>
            </w:r>
            <w:r w:rsidRPr="00B94FEF">
              <w:rPr>
                <w:rFonts w:eastAsia="Times New Roman"/>
                <w:sz w:val="20"/>
                <w:lang w:val="ru-RU"/>
              </w:rPr>
              <w:t>знание музыкально-поэтических текстов исполняемых произведений</w:t>
            </w:r>
            <w:r>
              <w:rPr>
                <w:rFonts w:eastAsia="Times New Roman"/>
                <w:sz w:val="20"/>
                <w:lang w:val="ru-RU"/>
              </w:rPr>
              <w:t>,</w:t>
            </w:r>
            <w:r w:rsidRPr="00B94FEF">
              <w:rPr>
                <w:rFonts w:eastAsia="Times New Roman"/>
                <w:sz w:val="20"/>
                <w:lang w:val="ru-RU"/>
              </w:rPr>
              <w:t xml:space="preserve"> </w:t>
            </w:r>
            <w:r w:rsidRPr="0070616F">
              <w:rPr>
                <w:rFonts w:eastAsia="Times New Roman"/>
                <w:sz w:val="20"/>
                <w:lang w:val="ru-RU"/>
              </w:rPr>
              <w:t>особенност</w:t>
            </w:r>
            <w:r>
              <w:rPr>
                <w:rFonts w:eastAsia="Times New Roman"/>
                <w:sz w:val="20"/>
                <w:lang w:val="ru-RU"/>
              </w:rPr>
              <w:t>ей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диалектного </w:t>
            </w:r>
            <w:r>
              <w:rPr>
                <w:rFonts w:eastAsia="Times New Roman"/>
                <w:sz w:val="20"/>
                <w:lang w:val="ru-RU"/>
              </w:rPr>
              <w:t>пения</w:t>
            </w:r>
            <w:r w:rsidRPr="0070616F">
              <w:rPr>
                <w:rFonts w:eastAsia="Times New Roman"/>
                <w:sz w:val="20"/>
                <w:lang w:val="ru-RU"/>
              </w:rPr>
              <w:t>, региональны</w:t>
            </w:r>
            <w:r>
              <w:rPr>
                <w:rFonts w:eastAsia="Times New Roman"/>
                <w:sz w:val="20"/>
                <w:lang w:val="ru-RU"/>
              </w:rPr>
              <w:t>х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стилевы</w:t>
            </w:r>
            <w:r>
              <w:rPr>
                <w:rFonts w:eastAsia="Times New Roman"/>
                <w:sz w:val="20"/>
                <w:lang w:val="ru-RU"/>
              </w:rPr>
              <w:t>х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исполнительск</w:t>
            </w:r>
            <w:r>
              <w:rPr>
                <w:rFonts w:eastAsia="Times New Roman"/>
                <w:sz w:val="20"/>
                <w:lang w:val="ru-RU"/>
              </w:rPr>
              <w:t>их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особенност</w:t>
            </w:r>
            <w:r>
              <w:rPr>
                <w:rFonts w:eastAsia="Times New Roman"/>
                <w:sz w:val="20"/>
                <w:lang w:val="ru-RU"/>
              </w:rPr>
              <w:t>ей</w:t>
            </w:r>
            <w:r w:rsidRPr="0070616F">
              <w:rPr>
                <w:rFonts w:eastAsia="Times New Roman"/>
                <w:sz w:val="20"/>
                <w:lang w:val="ru-RU"/>
              </w:rPr>
              <w:t>, чистоту интонации, художественно-осмысленное и сценически-убедительное исполнение выбранных песен.</w:t>
            </w:r>
          </w:p>
        </w:tc>
      </w:tr>
      <w:tr w:rsidR="00BE7FC5" w:rsidRPr="00B94FEF" w14:paraId="06B82228" w14:textId="77777777" w:rsidTr="002C26F2">
        <w:tc>
          <w:tcPr>
            <w:tcW w:w="21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5C1DC56B" w14:textId="77777777" w:rsidR="00BE7FC5" w:rsidRPr="00B94FEF" w:rsidRDefault="00BE7FC5" w:rsidP="002C26F2">
            <w:pPr>
              <w:pStyle w:val="aff"/>
              <w:spacing w:after="0" w:line="240" w:lineRule="auto"/>
              <w:rPr>
                <w:sz w:val="20"/>
                <w:szCs w:val="20"/>
              </w:rPr>
            </w:pPr>
            <w:r w:rsidRPr="00B94FEF">
              <w:rPr>
                <w:rFonts w:ascii="Times New Roman" w:eastAsia="Times New Roman" w:hAnsi="Times New Roman" w:cs="Times New Roman"/>
                <w:sz w:val="20"/>
                <w:szCs w:val="20"/>
              </w:rPr>
              <w:t>Зачтено «хорошо»</w:t>
            </w:r>
          </w:p>
        </w:tc>
        <w:tc>
          <w:tcPr>
            <w:tcW w:w="7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7D2B71C2" w14:textId="77777777" w:rsidR="00BE7FC5" w:rsidRPr="00B94FEF" w:rsidRDefault="00BE7FC5" w:rsidP="002C26F2">
            <w:pPr>
              <w:pStyle w:val="13"/>
              <w:jc w:val="both"/>
              <w:rPr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З</w:t>
            </w:r>
            <w:r w:rsidRPr="0070616F">
              <w:rPr>
                <w:rFonts w:eastAsia="Times New Roman"/>
                <w:sz w:val="20"/>
                <w:lang w:val="ru-RU"/>
              </w:rPr>
              <w:t>апланированная программа выполнена, эмоционально яркое исполнение программы, студент демонстрирует</w:t>
            </w:r>
            <w:r>
              <w:rPr>
                <w:rFonts w:eastAsia="Times New Roman"/>
                <w:sz w:val="20"/>
                <w:lang w:val="ru-RU"/>
              </w:rPr>
              <w:t xml:space="preserve"> хорошее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</w:t>
            </w:r>
            <w:r w:rsidRPr="00B94FEF">
              <w:rPr>
                <w:rFonts w:eastAsia="Times New Roman"/>
                <w:sz w:val="20"/>
                <w:lang w:val="ru-RU"/>
              </w:rPr>
              <w:t>знание музыкально-поэтических текстов исполняемых произведений</w:t>
            </w:r>
            <w:r>
              <w:rPr>
                <w:rFonts w:eastAsia="Times New Roman"/>
                <w:sz w:val="20"/>
                <w:lang w:val="ru-RU"/>
              </w:rPr>
              <w:t>,</w:t>
            </w:r>
            <w:r w:rsidRPr="00B94FEF">
              <w:rPr>
                <w:rFonts w:eastAsia="Times New Roman"/>
                <w:sz w:val="20"/>
                <w:lang w:val="ru-RU"/>
              </w:rPr>
              <w:t xml:space="preserve"> </w:t>
            </w:r>
            <w:r w:rsidRPr="0070616F">
              <w:rPr>
                <w:rFonts w:eastAsia="Times New Roman"/>
                <w:sz w:val="20"/>
                <w:lang w:val="ru-RU"/>
              </w:rPr>
              <w:t>особенност</w:t>
            </w:r>
            <w:r>
              <w:rPr>
                <w:rFonts w:eastAsia="Times New Roman"/>
                <w:sz w:val="20"/>
                <w:lang w:val="ru-RU"/>
              </w:rPr>
              <w:t>ей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диалектного </w:t>
            </w:r>
            <w:r>
              <w:rPr>
                <w:rFonts w:eastAsia="Times New Roman"/>
                <w:sz w:val="20"/>
                <w:lang w:val="ru-RU"/>
              </w:rPr>
              <w:t>пения</w:t>
            </w:r>
            <w:r w:rsidRPr="0070616F">
              <w:rPr>
                <w:rFonts w:eastAsia="Times New Roman"/>
                <w:sz w:val="20"/>
                <w:lang w:val="ru-RU"/>
              </w:rPr>
              <w:t>, региональны</w:t>
            </w:r>
            <w:r>
              <w:rPr>
                <w:rFonts w:eastAsia="Times New Roman"/>
                <w:sz w:val="20"/>
                <w:lang w:val="ru-RU"/>
              </w:rPr>
              <w:t>х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стилевы</w:t>
            </w:r>
            <w:r>
              <w:rPr>
                <w:rFonts w:eastAsia="Times New Roman"/>
                <w:sz w:val="20"/>
                <w:lang w:val="ru-RU"/>
              </w:rPr>
              <w:t>х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исполнительск</w:t>
            </w:r>
            <w:r>
              <w:rPr>
                <w:rFonts w:eastAsia="Times New Roman"/>
                <w:sz w:val="20"/>
                <w:lang w:val="ru-RU"/>
              </w:rPr>
              <w:t>их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особенност</w:t>
            </w:r>
            <w:r>
              <w:rPr>
                <w:rFonts w:eastAsia="Times New Roman"/>
                <w:sz w:val="20"/>
                <w:lang w:val="ru-RU"/>
              </w:rPr>
              <w:t>ей</w:t>
            </w:r>
            <w:r w:rsidRPr="0070616F">
              <w:rPr>
                <w:rFonts w:eastAsia="Times New Roman"/>
                <w:sz w:val="20"/>
                <w:lang w:val="ru-RU"/>
              </w:rPr>
              <w:t>, чистоту интонации, художественно-осмысленное и сценически-убедительное исполнение выбранных песен.</w:t>
            </w:r>
          </w:p>
        </w:tc>
      </w:tr>
      <w:tr w:rsidR="00BE7FC5" w:rsidRPr="00B94FEF" w14:paraId="01C620B2" w14:textId="77777777" w:rsidTr="002C26F2">
        <w:tc>
          <w:tcPr>
            <w:tcW w:w="21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6103039D" w14:textId="77777777" w:rsidR="00BE7FC5" w:rsidRPr="00B94FEF" w:rsidRDefault="00BE7FC5" w:rsidP="002C26F2">
            <w:pPr>
              <w:pStyle w:val="aff"/>
              <w:spacing w:after="0" w:line="240" w:lineRule="auto"/>
              <w:rPr>
                <w:sz w:val="20"/>
                <w:szCs w:val="20"/>
              </w:rPr>
            </w:pPr>
            <w:r w:rsidRPr="00B94FEF">
              <w:rPr>
                <w:rFonts w:ascii="Times New Roman" w:eastAsia="Times New Roman" w:hAnsi="Times New Roman" w:cs="Times New Roman"/>
                <w:sz w:val="20"/>
                <w:szCs w:val="20"/>
              </w:rPr>
              <w:t>Зачтено «удовлетворительно»</w:t>
            </w:r>
          </w:p>
        </w:tc>
        <w:tc>
          <w:tcPr>
            <w:tcW w:w="7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4BAE88E2" w14:textId="77777777" w:rsidR="00BE7FC5" w:rsidRPr="00B94FEF" w:rsidRDefault="00BE7FC5" w:rsidP="002C26F2">
            <w:pPr>
              <w:pStyle w:val="13"/>
              <w:jc w:val="both"/>
              <w:rPr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З</w:t>
            </w:r>
            <w:r w:rsidRPr="0070616F">
              <w:rPr>
                <w:rFonts w:eastAsia="Times New Roman"/>
                <w:sz w:val="20"/>
                <w:lang w:val="ru-RU"/>
              </w:rPr>
              <w:t>апланированная программа выполнена, эмоционально яркое исполнение программы, студент демонстрирует</w:t>
            </w:r>
            <w:r>
              <w:rPr>
                <w:rFonts w:eastAsia="Times New Roman"/>
                <w:sz w:val="20"/>
                <w:lang w:val="ru-RU"/>
              </w:rPr>
              <w:t xml:space="preserve"> удовлетворительное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</w:t>
            </w:r>
            <w:r w:rsidRPr="00B94FEF">
              <w:rPr>
                <w:rFonts w:eastAsia="Times New Roman"/>
                <w:sz w:val="20"/>
                <w:lang w:val="ru-RU"/>
              </w:rPr>
              <w:t>знание музыкально-поэтических текстов исполняемых произведений</w:t>
            </w:r>
            <w:r>
              <w:rPr>
                <w:rFonts w:eastAsia="Times New Roman"/>
                <w:sz w:val="20"/>
                <w:lang w:val="ru-RU"/>
              </w:rPr>
              <w:t>,</w:t>
            </w:r>
            <w:r w:rsidRPr="00B94FEF">
              <w:rPr>
                <w:rFonts w:eastAsia="Times New Roman"/>
                <w:sz w:val="20"/>
                <w:lang w:val="ru-RU"/>
              </w:rPr>
              <w:t xml:space="preserve"> </w:t>
            </w:r>
            <w:r w:rsidRPr="0070616F">
              <w:rPr>
                <w:rFonts w:eastAsia="Times New Roman"/>
                <w:sz w:val="20"/>
                <w:lang w:val="ru-RU"/>
              </w:rPr>
              <w:t>особенност</w:t>
            </w:r>
            <w:r>
              <w:rPr>
                <w:rFonts w:eastAsia="Times New Roman"/>
                <w:sz w:val="20"/>
                <w:lang w:val="ru-RU"/>
              </w:rPr>
              <w:t>ей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диалектного </w:t>
            </w:r>
            <w:r>
              <w:rPr>
                <w:rFonts w:eastAsia="Times New Roman"/>
                <w:sz w:val="20"/>
                <w:lang w:val="ru-RU"/>
              </w:rPr>
              <w:t>пения</w:t>
            </w:r>
            <w:r w:rsidRPr="0070616F">
              <w:rPr>
                <w:rFonts w:eastAsia="Times New Roman"/>
                <w:sz w:val="20"/>
                <w:lang w:val="ru-RU"/>
              </w:rPr>
              <w:t>, региональны</w:t>
            </w:r>
            <w:r>
              <w:rPr>
                <w:rFonts w:eastAsia="Times New Roman"/>
                <w:sz w:val="20"/>
                <w:lang w:val="ru-RU"/>
              </w:rPr>
              <w:t>х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стилевы</w:t>
            </w:r>
            <w:r>
              <w:rPr>
                <w:rFonts w:eastAsia="Times New Roman"/>
                <w:sz w:val="20"/>
                <w:lang w:val="ru-RU"/>
              </w:rPr>
              <w:t>х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исполнительск</w:t>
            </w:r>
            <w:r>
              <w:rPr>
                <w:rFonts w:eastAsia="Times New Roman"/>
                <w:sz w:val="20"/>
                <w:lang w:val="ru-RU"/>
              </w:rPr>
              <w:t>их</w:t>
            </w:r>
            <w:r w:rsidRPr="0070616F">
              <w:rPr>
                <w:rFonts w:eastAsia="Times New Roman"/>
                <w:sz w:val="20"/>
                <w:lang w:val="ru-RU"/>
              </w:rPr>
              <w:t xml:space="preserve"> особенност</w:t>
            </w:r>
            <w:r>
              <w:rPr>
                <w:rFonts w:eastAsia="Times New Roman"/>
                <w:sz w:val="20"/>
                <w:lang w:val="ru-RU"/>
              </w:rPr>
              <w:t>ей</w:t>
            </w:r>
            <w:r w:rsidRPr="0070616F">
              <w:rPr>
                <w:rFonts w:eastAsia="Times New Roman"/>
                <w:sz w:val="20"/>
                <w:lang w:val="ru-RU"/>
              </w:rPr>
              <w:t>, чистоту интонации, художественно-осмысленное и сценически-убедительное исполнение выбранных песен.</w:t>
            </w:r>
          </w:p>
        </w:tc>
      </w:tr>
      <w:tr w:rsidR="00BE7FC5" w:rsidRPr="00B94FEF" w14:paraId="689E5C56" w14:textId="77777777" w:rsidTr="002C26F2">
        <w:tc>
          <w:tcPr>
            <w:tcW w:w="21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28E0F0EE" w14:textId="77777777" w:rsidR="00BE7FC5" w:rsidRPr="00B94FEF" w:rsidRDefault="00BE7FC5" w:rsidP="002C26F2">
            <w:pPr>
              <w:pStyle w:val="aff"/>
              <w:spacing w:after="0" w:line="240" w:lineRule="auto"/>
              <w:rPr>
                <w:sz w:val="20"/>
                <w:szCs w:val="20"/>
              </w:rPr>
            </w:pPr>
            <w:r w:rsidRPr="00B94FEF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зачтено «неудовлетворительно»</w:t>
            </w:r>
          </w:p>
        </w:tc>
        <w:tc>
          <w:tcPr>
            <w:tcW w:w="7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14:paraId="5887B101" w14:textId="77777777" w:rsidR="00BE7FC5" w:rsidRPr="00B94FEF" w:rsidRDefault="00BE7FC5" w:rsidP="002C26F2">
            <w:pPr>
              <w:pStyle w:val="13"/>
              <w:jc w:val="both"/>
              <w:rPr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З</w:t>
            </w:r>
            <w:proofErr w:type="spellStart"/>
            <w:r w:rsidRPr="00B94FEF">
              <w:rPr>
                <w:rFonts w:eastAsia="Times New Roman"/>
                <w:sz w:val="20"/>
              </w:rPr>
              <w:t>апланированная</w:t>
            </w:r>
            <w:proofErr w:type="spellEnd"/>
            <w:r w:rsidRPr="00B94FEF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B94FEF">
              <w:rPr>
                <w:rFonts w:eastAsia="Times New Roman"/>
                <w:sz w:val="20"/>
              </w:rPr>
              <w:t>программа</w:t>
            </w:r>
            <w:proofErr w:type="spellEnd"/>
            <w:r w:rsidRPr="00B94FEF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B94FEF">
              <w:rPr>
                <w:rFonts w:eastAsia="Times New Roman"/>
                <w:sz w:val="20"/>
              </w:rPr>
              <w:t>не</w:t>
            </w:r>
            <w:proofErr w:type="spellEnd"/>
            <w:r w:rsidRPr="00B94FEF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B94FEF">
              <w:rPr>
                <w:rFonts w:eastAsia="Times New Roman"/>
                <w:sz w:val="20"/>
              </w:rPr>
              <w:t>выполнена</w:t>
            </w:r>
            <w:proofErr w:type="spellEnd"/>
            <w:r w:rsidRPr="00B94FEF">
              <w:rPr>
                <w:rFonts w:eastAsia="Times New Roman"/>
                <w:sz w:val="20"/>
              </w:rPr>
              <w:t>.</w:t>
            </w:r>
          </w:p>
        </w:tc>
      </w:tr>
    </w:tbl>
    <w:p w14:paraId="6CD5BBBA" w14:textId="77777777" w:rsidR="00BE7FC5" w:rsidRDefault="00BE7FC5" w:rsidP="004023C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64E94D52" w14:textId="6DF7F4BE" w:rsidR="00424C67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задания проверяют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компетенций: </w:t>
      </w:r>
      <w:r w:rsidRPr="00424C67">
        <w:rPr>
          <w:rFonts w:ascii="Times New Roman" w:eastAsia="Times New Roman" w:hAnsi="Times New Roman" w:cs="Times New Roman"/>
          <w:sz w:val="24"/>
          <w:szCs w:val="24"/>
          <w:lang w:eastAsia="ru-RU"/>
        </w:rPr>
        <w:t>ПК-3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4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Способен собирать, </w:t>
      </w:r>
      <w:proofErr w:type="spellStart"/>
      <w:r w:rsidRPr="00424C67">
        <w:rPr>
          <w:rFonts w:ascii="Times New Roman" w:eastAsia="Times New Roman" w:hAnsi="Times New Roman" w:cs="Times New Roman"/>
          <w:sz w:val="24"/>
          <w:szCs w:val="24"/>
          <w:lang w:eastAsia="ru-RU"/>
        </w:rPr>
        <w:t>нотировать</w:t>
      </w:r>
      <w:proofErr w:type="spellEnd"/>
      <w:r w:rsidRPr="00424C67">
        <w:rPr>
          <w:rFonts w:ascii="Times New Roman" w:eastAsia="Times New Roman" w:hAnsi="Times New Roman" w:cs="Times New Roman"/>
          <w:sz w:val="24"/>
          <w:szCs w:val="24"/>
          <w:lang w:eastAsia="ru-RU"/>
        </w:rPr>
        <w:t>, анализировать и исполнять в соответствии с традицией образцы нематериального культурного наследия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4C67">
        <w:rPr>
          <w:rFonts w:ascii="Times New Roman" w:eastAsia="Times New Roman" w:hAnsi="Times New Roman" w:cs="Times New Roman"/>
          <w:sz w:val="24"/>
          <w:szCs w:val="24"/>
          <w:lang w:eastAsia="ru-RU"/>
        </w:rPr>
        <w:t>ПК-4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4C6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 быть исполнителем концертных номеров в качестве артиста (солиста) народно-певческого коллектива (хора или ансамбля)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4C67">
        <w:rPr>
          <w:rFonts w:ascii="Times New Roman" w:eastAsia="Times New Roman" w:hAnsi="Times New Roman" w:cs="Times New Roman"/>
          <w:sz w:val="24"/>
          <w:szCs w:val="24"/>
          <w:lang w:eastAsia="ru-RU"/>
        </w:rPr>
        <w:t>ПК-5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4C6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 и готов осуществлять репетиционную работу и руководить творческими коллективами (ансамблями) в области хорового и фольклорного творчества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137C10FE" w14:textId="77777777" w:rsidR="00424C67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F4C3FA3" w14:textId="48E96C90" w:rsidR="00424C67" w:rsidRPr="00D419D2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Задания для проверки сформированности компете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</w:t>
      </w:r>
      <w:r w:rsidRPr="00D419D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ции ПК-1</w:t>
      </w:r>
    </w:p>
    <w:p w14:paraId="5C73FF83" w14:textId="77777777" w:rsidR="00424C67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6076DC" w14:textId="7C60C53C" w:rsidR="00424C67" w:rsidRPr="00CB02AF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Кто из ученых занимался исследованием донской казачьей песенной традиции?</w:t>
      </w:r>
    </w:p>
    <w:p w14:paraId="17BC9205" w14:textId="277B7EF7" w:rsidR="00424C67" w:rsidRPr="00CB02AF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Мехнецов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83A7C5B" w14:textId="2D68E53E" w:rsidR="00424C67" w:rsidRPr="00CB02AF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А.С. Кабанов;</w:t>
      </w:r>
    </w:p>
    <w:p w14:paraId="36C18989" w14:textId="67A1FDB1" w:rsidR="00424C67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2730">
        <w:rPr>
          <w:rFonts w:ascii="Times New Roman" w:eastAsia="Times New Roman" w:hAnsi="Times New Roman" w:cs="Times New Roman"/>
          <w:sz w:val="24"/>
          <w:szCs w:val="24"/>
          <w:lang w:eastAsia="ru-RU"/>
        </w:rPr>
        <w:t>Т.И. Калужникова.</w:t>
      </w:r>
    </w:p>
    <w:p w14:paraId="39C62017" w14:textId="77777777" w:rsidR="00424C67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C9EB99" w14:textId="4C377B97" w:rsidR="00424C67" w:rsidRPr="00CB02AF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02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4927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Кто из ученых ввел в научный оборот термин «мелодико-фактурный тип»?</w:t>
      </w:r>
    </w:p>
    <w:p w14:paraId="5D600CDE" w14:textId="4FD725E5" w:rsidR="00424C67" w:rsidRPr="00CB02AF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2730">
        <w:rPr>
          <w:rFonts w:ascii="Times New Roman" w:eastAsia="Times New Roman" w:hAnsi="Times New Roman" w:cs="Times New Roman"/>
          <w:sz w:val="24"/>
          <w:szCs w:val="24"/>
          <w:lang w:eastAsia="ru-RU"/>
        </w:rPr>
        <w:t>Н.Н. Гилярова;</w:t>
      </w:r>
    </w:p>
    <w:p w14:paraId="48DA9B02" w14:textId="173A649C" w:rsidR="00424C67" w:rsidRPr="00CB02AF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27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Г.В. </w:t>
      </w:r>
      <w:proofErr w:type="spellStart"/>
      <w:r w:rsidR="0049273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Лобкова</w:t>
      </w:r>
      <w:proofErr w:type="spellEnd"/>
      <w:r w:rsidR="0049273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579726C" w14:textId="2013F1F0" w:rsidR="00424C67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2730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 Дорохова.</w:t>
      </w:r>
    </w:p>
    <w:p w14:paraId="1F2752C8" w14:textId="77777777" w:rsidR="00424C67" w:rsidRPr="007715B0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9F8950" w14:textId="5D22B9D7" w:rsidR="00424C67" w:rsidRPr="007715B0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1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CD72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Руководителем какого коллектива была О.В. Пономарева?</w:t>
      </w:r>
    </w:p>
    <w:p w14:paraId="7D63A6EA" w14:textId="7133C0CB" w:rsidR="00424C67" w:rsidRPr="007715B0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CD729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Казачий хор станицы Усть-Бузулукской;</w:t>
      </w:r>
    </w:p>
    <w:p w14:paraId="73074B93" w14:textId="4AC5C1F4" w:rsidR="00424C67" w:rsidRPr="007715B0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="00CD7298" w:rsidRPr="00CD7298">
        <w:rPr>
          <w:rFonts w:ascii="Times New Roman" w:eastAsia="Times New Roman" w:hAnsi="Times New Roman" w:cs="Times New Roman"/>
          <w:sz w:val="24"/>
          <w:szCs w:val="24"/>
          <w:lang w:eastAsia="ru-RU"/>
        </w:rPr>
        <w:t>Мрыховский</w:t>
      </w:r>
      <w:proofErr w:type="spellEnd"/>
      <w:r w:rsidR="00CD7298" w:rsidRPr="00CD7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казачий хор</w:t>
      </w:r>
      <w:r w:rsidR="00CD729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9EB4E3E" w14:textId="30B63047" w:rsidR="00424C67" w:rsidRPr="007715B0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CD7298">
        <w:rPr>
          <w:rFonts w:ascii="Times New Roman" w:eastAsia="Times New Roman" w:hAnsi="Times New Roman" w:cs="Times New Roman"/>
          <w:sz w:val="24"/>
          <w:szCs w:val="24"/>
          <w:lang w:eastAsia="ru-RU"/>
        </w:rPr>
        <w:t>Ансамбль песни и пляски донских казаков.</w:t>
      </w:r>
    </w:p>
    <w:p w14:paraId="67657C5D" w14:textId="77777777" w:rsidR="00424C67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60F312" w14:textId="5E5EEBD5" w:rsidR="00424C67" w:rsidRPr="007715B0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1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FD5E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3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метод аудиозаписи наиболее продуктивен?</w:t>
      </w:r>
    </w:p>
    <w:p w14:paraId="11A70B47" w14:textId="421BA6B5" w:rsidR="0010389C" w:rsidRPr="0010389C" w:rsidRDefault="00424C67" w:rsidP="0010389C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10389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10389C" w:rsidRPr="0010389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ногоканальная</w:t>
      </w:r>
      <w:r w:rsidR="00103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запись;</w:t>
      </w:r>
    </w:p>
    <w:p w14:paraId="1C5628EF" w14:textId="77777777" w:rsidR="0010389C" w:rsidRDefault="0010389C" w:rsidP="0010389C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10389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0389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кользящий» канал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140B657" w14:textId="04AD815C" w:rsidR="00424C67" w:rsidRDefault="0010389C" w:rsidP="0010389C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З</w:t>
      </w:r>
      <w:r w:rsidRPr="0010389C">
        <w:rPr>
          <w:rFonts w:ascii="Times New Roman" w:eastAsia="Times New Roman" w:hAnsi="Times New Roman" w:cs="Times New Roman"/>
          <w:sz w:val="24"/>
          <w:szCs w:val="24"/>
          <w:lang w:eastAsia="ru-RU"/>
        </w:rPr>
        <w:t>апись с «наложением»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09D9F34" w14:textId="77777777" w:rsidR="0010389C" w:rsidRDefault="0010389C" w:rsidP="0010389C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9FF05C" w14:textId="073F05ED" w:rsidR="00424C67" w:rsidRPr="007715B0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1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BD4A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Какой жанр</w:t>
      </w:r>
      <w:r w:rsidR="00C84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D4A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наиболее характерен для казачьих традиций</w:t>
      </w:r>
      <w:r w:rsidR="00C84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7756EC2C" w14:textId="5CAF4234" w:rsidR="00BD4A71" w:rsidRPr="007715B0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771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4A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Страдания;</w:t>
      </w:r>
    </w:p>
    <w:p w14:paraId="45DE8A4F" w14:textId="5091F525" w:rsidR="00424C67" w:rsidRPr="007715B0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BD4A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Протяжная песня;</w:t>
      </w:r>
    </w:p>
    <w:p w14:paraId="056CE49A" w14:textId="3F058BA8" w:rsidR="00424C67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BD4A71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Хороводная песня.</w:t>
      </w:r>
    </w:p>
    <w:p w14:paraId="3D8A8AA3" w14:textId="77777777" w:rsidR="00424C67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F56CE1" w14:textId="402E9F26" w:rsidR="00424C67" w:rsidRPr="00D419D2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C84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52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Каких казаков записывал Б.Н. Путилов?</w:t>
      </w:r>
    </w:p>
    <w:p w14:paraId="105EA92A" w14:textId="001E7F61" w:rsidR="00424C67" w:rsidRPr="00D419D2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a) </w:t>
      </w:r>
      <w:r w:rsidR="00E52E81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Уральских;</w:t>
      </w:r>
    </w:p>
    <w:p w14:paraId="1A8C774B" w14:textId="5A46D6A8" w:rsidR="00424C67" w:rsidRPr="00D419D2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E52E8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Терских;</w:t>
      </w:r>
    </w:p>
    <w:p w14:paraId="19C93338" w14:textId="7A115757" w:rsidR="00424C67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E52E81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Астраханских.</w:t>
      </w:r>
    </w:p>
    <w:p w14:paraId="56BE9CF2" w14:textId="77777777" w:rsidR="00424C67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97D331" w14:textId="34BA1852" w:rsidR="00424C67" w:rsidRPr="00D419D2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E52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Какой тип стиха характерен для протяжных казачьих песен?</w:t>
      </w:r>
    </w:p>
    <w:p w14:paraId="008DF27F" w14:textId="6705761B" w:rsidR="00424C67" w:rsidRPr="00D419D2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a) </w:t>
      </w:r>
      <w:r w:rsidR="00E52E8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Тонический;</w:t>
      </w:r>
    </w:p>
    <w:p w14:paraId="609C90A2" w14:textId="15260097" w:rsidR="00424C67" w:rsidRPr="00D419D2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E52E8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Силлабический;</w:t>
      </w:r>
    </w:p>
    <w:p w14:paraId="71656DEB" w14:textId="5B56A393" w:rsidR="00424C67" w:rsidRPr="00D419D2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E52E8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Силлабо-тонический.</w:t>
      </w:r>
    </w:p>
    <w:p w14:paraId="5B36B838" w14:textId="77777777" w:rsidR="00424C67" w:rsidRPr="00D419D2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463341" w14:textId="361447AF" w:rsidR="00424C67" w:rsidRPr="00D419D2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="00321B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337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Запевы-вокализы в казачьем пении характерны для:</w:t>
      </w:r>
    </w:p>
    <w:p w14:paraId="69292891" w14:textId="40048A1A" w:rsidR="00424C67" w:rsidRPr="00D419D2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233782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Женского бытового пения;</w:t>
      </w:r>
    </w:p>
    <w:p w14:paraId="6B06285A" w14:textId="7E68ECF0" w:rsidR="00424C67" w:rsidRPr="00D419D2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C575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Детского интонирования</w:t>
      </w:r>
      <w:r w:rsidR="0023378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646F131" w14:textId="0AEEC4D9" w:rsidR="00424C67" w:rsidRPr="00D419D2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C575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Мужского пения</w:t>
      </w:r>
      <w:r w:rsidR="002337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A9FBF3D" w14:textId="77777777" w:rsidR="00424C67" w:rsidRPr="00D419D2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786A37" w14:textId="18B95D28" w:rsidR="00424C67" w:rsidRPr="00D419D2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="00FC3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Какой тип многоголосия является ведущим у казаков-</w:t>
      </w:r>
      <w:proofErr w:type="spellStart"/>
      <w:r w:rsidR="00FC3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некрасовцев</w:t>
      </w:r>
      <w:proofErr w:type="spellEnd"/>
      <w:r w:rsidRPr="00D4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3F8F9EC4" w14:textId="44D7E72D" w:rsidR="00424C67" w:rsidRPr="00D419D2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6C5756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Функциональное одноголосие;</w:t>
      </w:r>
    </w:p>
    <w:p w14:paraId="03CA9681" w14:textId="29CC704E" w:rsidR="00424C67" w:rsidRPr="00D419D2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</w:t>
      </w:r>
      <w:r w:rsidR="00FC3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C57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Функциональное </w:t>
      </w:r>
      <w:proofErr w:type="spellStart"/>
      <w:r w:rsidR="006C5756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двухголосие</w:t>
      </w:r>
      <w:proofErr w:type="spellEnd"/>
      <w:r w:rsidR="006C575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DFC896A" w14:textId="5AA16D40" w:rsidR="00424C67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FC3202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Бурдонная</w:t>
      </w:r>
      <w:proofErr w:type="spellEnd"/>
      <w:r w:rsidR="00FC3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диафония.</w:t>
      </w:r>
    </w:p>
    <w:p w14:paraId="2C3063FA" w14:textId="77777777" w:rsidR="00424C67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7837B3" w14:textId="58B0CA64" w:rsidR="00424C67" w:rsidRPr="00D419D2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Что </w:t>
      </w:r>
      <w:r w:rsidR="001D33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означает в казачьем пении термин «скалить»?</w:t>
      </w:r>
    </w:p>
    <w:p w14:paraId="39FDAB9D" w14:textId="1C33626C" w:rsidR="00424C67" w:rsidRPr="00D419D2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a) </w:t>
      </w:r>
      <w:r w:rsidR="001D332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Громкое пение;</w:t>
      </w:r>
    </w:p>
    <w:p w14:paraId="53AD7ADA" w14:textId="69CD74E1" w:rsidR="00424C67" w:rsidRPr="00D419D2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C5756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Пение без опоры звука;</w:t>
      </w:r>
    </w:p>
    <w:p w14:paraId="414EEEB6" w14:textId="3780FBA3" w:rsidR="00424C67" w:rsidRPr="00D419D2" w:rsidRDefault="00424C67" w:rsidP="00424C6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C5756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Пение тонким голосом.</w:t>
      </w:r>
    </w:p>
    <w:p w14:paraId="42CD9C13" w14:textId="77777777" w:rsidR="00424C67" w:rsidRDefault="00424C67" w:rsidP="004023C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6C9C1DB" w14:textId="78CEFB04" w:rsidR="006C5756" w:rsidRDefault="006C5756" w:rsidP="006C57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Ответы: 1-б, 2-в, 3-б, 4-а, 5-б, 6-б, 7-б, 8-в, 9-а, 10-в.</w:t>
      </w:r>
    </w:p>
    <w:p w14:paraId="37DB7FCA" w14:textId="77777777" w:rsidR="00B01D37" w:rsidRDefault="00B01D37" w:rsidP="006C57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2FB5BC" w14:textId="77777777" w:rsidR="00B01D37" w:rsidRDefault="00B01D37" w:rsidP="006C57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D87463" w14:textId="1D42ED63" w:rsidR="00B01D37" w:rsidRPr="00B01D37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Задания для проверки сформированности компете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</w:t>
      </w:r>
      <w:r w:rsidRPr="00D419D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ции ПК-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</w:p>
    <w:p w14:paraId="2B778C41" w14:textId="77777777" w:rsidR="00B01D37" w:rsidRDefault="00B01D37" w:rsidP="006C57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FAF469" w14:textId="50E7BD25" w:rsidR="00B01D37" w:rsidRPr="00CB02AF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Диафрагма </w:t>
      </w:r>
      <w:r w:rsidR="0090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это?</w:t>
      </w:r>
    </w:p>
    <w:p w14:paraId="117F1DE3" w14:textId="77777777" w:rsidR="00B01D37" w:rsidRPr="00CB02AF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3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трубчатая часть дыхательной системы 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человека</w:t>
      </w:r>
      <w:r w:rsidRPr="00B43A48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расположенная между гортанью и бронхами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4AA5AB7" w14:textId="77777777" w:rsidR="00B01D37" w:rsidRPr="00CB02AF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3A4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ветвистые, похожие на крону дерева дыхательные пути, по которым воздух поступает в лёгкие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66702BD" w14:textId="0CD3E932" w:rsidR="00B01D37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A48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43A48">
        <w:rPr>
          <w:rFonts w:ascii="Times New Roman" w:eastAsia="Times New Roman" w:hAnsi="Times New Roman" w:cs="Times New Roman"/>
          <w:sz w:val="24"/>
          <w:szCs w:val="24"/>
          <w:lang w:eastAsia="ru-RU"/>
        </w:rPr>
        <w:t>епарная мышца-перегородка, которая разделяет грудную и брюшную полости и служит для расширения 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43A48">
        <w:rPr>
          <w:rFonts w:ascii="Times New Roman" w:eastAsia="Times New Roman" w:hAnsi="Times New Roman" w:cs="Times New Roman"/>
          <w:sz w:val="24"/>
          <w:szCs w:val="24"/>
          <w:lang w:eastAsia="ru-RU"/>
        </w:rPr>
        <w:t>гких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8E0C17C" w14:textId="77777777" w:rsidR="00B01D37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6B8E0F" w14:textId="77777777" w:rsidR="00B01D37" w:rsidRPr="00CB02AF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02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Кто автор методического пособия «Фольклорный ансамбль: исполнительская форма и репертуар»?</w:t>
      </w:r>
    </w:p>
    <w:p w14:paraId="5635B163" w14:textId="77777777" w:rsidR="00B01D37" w:rsidRPr="00CB02AF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Г.Я. Сысоева;</w:t>
      </w:r>
    </w:p>
    <w:p w14:paraId="64E2F7EE" w14:textId="77777777" w:rsidR="00B01D37" w:rsidRPr="00CB02AF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Л.А. Антипова;</w:t>
      </w:r>
    </w:p>
    <w:p w14:paraId="724E64E9" w14:textId="77777777" w:rsidR="00B01D37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И.И.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Земцовский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4823DB9" w14:textId="77777777" w:rsidR="00B01D37" w:rsidRPr="007715B0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44E5E4" w14:textId="4F2C75D0" w:rsidR="00B01D37" w:rsidRPr="007715B0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1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Выберите правильный вариант определения термина … </w:t>
      </w:r>
      <w:r w:rsidR="0090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это вокально-хоровой прием, обеспечивающий непрерывное звучание хора на протяжении длительного времени?</w:t>
      </w:r>
    </w:p>
    <w:p w14:paraId="35344ACC" w14:textId="77777777" w:rsidR="00B01D37" w:rsidRPr="007715B0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внутридолевая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пульсация;</w:t>
      </w:r>
    </w:p>
    <w:p w14:paraId="32264E66" w14:textId="77777777" w:rsidR="00B01D37" w:rsidRPr="007715B0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цепное дыхание;</w:t>
      </w:r>
    </w:p>
    <w:p w14:paraId="029A742D" w14:textId="77777777" w:rsidR="00B01D37" w:rsidRPr="007715B0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открытое звукообразование.</w:t>
      </w:r>
    </w:p>
    <w:p w14:paraId="7A67A302" w14:textId="77777777" w:rsidR="00B01D37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E57A90" w14:textId="77777777" w:rsidR="00B01D37" w:rsidRPr="00CB02AF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1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861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Термин «диалектное пение» означает?</w:t>
      </w:r>
    </w:p>
    <w:p w14:paraId="229BDA61" w14:textId="61841A84" w:rsidR="00B01D37" w:rsidRPr="00CB02AF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D37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1F01A5">
        <w:t xml:space="preserve"> </w:t>
      </w:r>
      <w:r w:rsidR="0090539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1F01A5">
        <w:rPr>
          <w:rFonts w:ascii="Times New Roman" w:eastAsia="Times New Roman" w:hAnsi="Times New Roman" w:cs="Times New Roman"/>
          <w:sz w:val="24"/>
          <w:szCs w:val="24"/>
          <w:lang w:eastAsia="ru-RU"/>
        </w:rPr>
        <w:t>омплекс вокально-исполнительских средств и при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F01A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мов, сформированный у ряда поколений народных исполнителей одной местности под воздействием историко-этнографического контекста традиции и передающий особенности локальных и узколокальных песенных стилей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0157CA6" w14:textId="4F59DBF0" w:rsidR="00B01D37" w:rsidRPr="00CB02AF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211C7B">
        <w:t xml:space="preserve"> </w:t>
      </w:r>
      <w:r w:rsidR="0090539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211C7B">
        <w:rPr>
          <w:rFonts w:ascii="Times New Roman" w:eastAsia="Times New Roman" w:hAnsi="Times New Roman" w:cs="Times New Roman"/>
          <w:sz w:val="24"/>
          <w:szCs w:val="24"/>
          <w:lang w:eastAsia="ru-RU"/>
        </w:rPr>
        <w:t>омплекс вокально-исполнительских средств и приёмов, основанный на едином формировании гласных, открытом звукообразовании в высокой певческой позиции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35BDC19" w14:textId="5133BEAA" w:rsidR="00B01D37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539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11C7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анера исполнения народной песни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основанная на естественной тембральной окраске.</w:t>
      </w:r>
    </w:p>
    <w:p w14:paraId="56178538" w14:textId="77777777" w:rsidR="00B01D37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5EA2E3" w14:textId="4F18CF79" w:rsidR="00B01D37" w:rsidRPr="007715B0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1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Что обозначает термин «фермата»</w:t>
      </w:r>
      <w:r w:rsidR="0090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4C9BCDBC" w14:textId="77777777" w:rsidR="00B01D37" w:rsidRPr="007715B0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771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14A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 музыкальной нотации, предписывающий исполнителю увеличить по своему усмотрению длительность ноты</w:t>
      </w:r>
    </w:p>
    <w:p w14:paraId="10307506" w14:textId="77777777" w:rsidR="00B01D37" w:rsidRPr="007715B0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8614A4">
        <w:t xml:space="preserve"> </w:t>
      </w:r>
      <w:r w:rsidRPr="008614A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быстрое повторное извлечение ноты, интервала или аккорда</w:t>
      </w:r>
    </w:p>
    <w:p w14:paraId="2E0624D9" w14:textId="05DC2B5A" w:rsidR="00B01D37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15422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указывает, что ноту следует воспроизводить громче или с большей силой, чем ноту с обычным ударением</w:t>
      </w:r>
      <w:r w:rsidR="009053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8483D66" w14:textId="77777777" w:rsidR="00B01D37" w:rsidRPr="00D419D2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686094" w14:textId="703FA198" w:rsidR="00B01D37" w:rsidRPr="00D419D2" w:rsidRDefault="00905395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B01D37" w:rsidRPr="00D4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01D37" w:rsidRPr="0015422E">
        <w:t xml:space="preserve"> </w:t>
      </w:r>
      <w:r w:rsidR="00B01D37" w:rsidRPr="001542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Анатомо-физиологическая система органов, включающая гортань, голосовые складки, язык, мягкое и тв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B01D37" w:rsidRPr="001542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рдое 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B01D37" w:rsidRPr="001542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бо, зубы верхней и нижней челюсти, губы, </w:t>
      </w:r>
      <w:r w:rsidR="00B01D37" w:rsidRPr="001542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носоглотку и резонаторные полости, участвующие в порождении звуков речи и голоса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</w:t>
      </w:r>
      <w:r w:rsidR="00B01D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это</w:t>
      </w:r>
      <w:r w:rsidR="00B01D37" w:rsidRPr="00D4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3D4DBE2B" w14:textId="542745EB" w:rsidR="00B01D37" w:rsidRPr="00D419D2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Артикуляционный аппарат</w:t>
      </w:r>
      <w:r w:rsidR="009053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A855E7F" w14:textId="01B23266" w:rsidR="00B01D37" w:rsidRPr="00D419D2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Дыхательная система</w:t>
      </w:r>
      <w:r w:rsidR="009053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987170A" w14:textId="2C44275B" w:rsidR="00B01D37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Диафрагма</w:t>
      </w:r>
      <w:r w:rsidR="009053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E8B997F" w14:textId="77777777" w:rsidR="00B01D37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8C862F" w14:textId="543D106D" w:rsidR="00B01D37" w:rsidRPr="00D419D2" w:rsidRDefault="00905395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B01D37" w:rsidRPr="00D4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Что такое «</w:t>
      </w:r>
      <w:r w:rsidR="00B01D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микроформа</w:t>
      </w:r>
      <w:r w:rsidR="00B01D37" w:rsidRPr="00D4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B01D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3604AC64" w14:textId="4DA69FA8" w:rsidR="00B01D37" w:rsidRPr="00D419D2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ктивизация мышц голосового аппарата</w:t>
      </w:r>
      <w:r w:rsidR="009053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C5640C8" w14:textId="0C47D975" w:rsidR="00B01D37" w:rsidRPr="00D419D2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BB772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взаимосвязи элементов системы местного песенного стиля, в которой наиболее устойчивыми, доминирующими являются характер мелодики в определенном звукоряде и интервальное соотношение партий многоголосной фактуры</w:t>
      </w:r>
      <w:r w:rsidR="009053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4002B4C" w14:textId="3B6E26C9" w:rsidR="00B01D37" w:rsidRDefault="00B01D37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переходные процессы между стабильными по высоте звуками</w:t>
      </w:r>
      <w:r w:rsidR="009053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202F0E8" w14:textId="77777777" w:rsidR="00905395" w:rsidRDefault="00905395" w:rsidP="00B01D37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D8A42D" w14:textId="67E81DC7" w:rsidR="00D2041E" w:rsidRPr="00D419D2" w:rsidRDefault="00D2041E" w:rsidP="00D2041E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D4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Сколько видов фольклоризма выделяет Л.В.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Шамина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31E38EDF" w14:textId="6209F2FA" w:rsidR="00D2041E" w:rsidRPr="00D419D2" w:rsidRDefault="00D2041E" w:rsidP="00D2041E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2;</w:t>
      </w:r>
    </w:p>
    <w:p w14:paraId="01ECC068" w14:textId="6C853BD2" w:rsidR="00D2041E" w:rsidRPr="00D419D2" w:rsidRDefault="00D2041E" w:rsidP="00D2041E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3;</w:t>
      </w:r>
    </w:p>
    <w:p w14:paraId="729DFC84" w14:textId="39D0D98A" w:rsidR="00D2041E" w:rsidRDefault="00D2041E" w:rsidP="00D2041E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</w:p>
    <w:p w14:paraId="62F6FC95" w14:textId="77777777" w:rsidR="0002264D" w:rsidRDefault="0002264D" w:rsidP="00D2041E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D882AB" w14:textId="386039DA" w:rsidR="0002264D" w:rsidRDefault="0002264D" w:rsidP="00D2041E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D4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A25C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Кто автор статьи «Фольклор и музыкальной восприятие»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6FF9D70C" w14:textId="48033B09" w:rsidR="00A25CED" w:rsidRPr="00CB02AF" w:rsidRDefault="00A25CED" w:rsidP="00A25CE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EBBDA5F" w14:textId="25DDDE7E" w:rsidR="00A25CED" w:rsidRPr="00CB02AF" w:rsidRDefault="00A25CED" w:rsidP="00A25CE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Покровский;</w:t>
      </w:r>
    </w:p>
    <w:p w14:paraId="67B567D2" w14:textId="06D88318" w:rsidR="00A25CED" w:rsidRDefault="00A25CED" w:rsidP="00A25CE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Щуров.</w:t>
      </w:r>
    </w:p>
    <w:p w14:paraId="40F53638" w14:textId="77777777" w:rsidR="00915AA6" w:rsidRDefault="00915AA6" w:rsidP="00A25CE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4DC9C7" w14:textId="2A96042B" w:rsidR="00915AA6" w:rsidRPr="00915AA6" w:rsidRDefault="00915AA6" w:rsidP="00A25CE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5A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Как называется учебно-методическое пособие О.Г.</w:t>
      </w:r>
      <w:r w:rsidR="00C272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915A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Никитенко по вокалу на материале традиционных казачьих песен Волгоградской области?</w:t>
      </w:r>
    </w:p>
    <w:p w14:paraId="533B3A20" w14:textId="6B3B76A9" w:rsidR="00915AA6" w:rsidRPr="00CB02AF" w:rsidRDefault="00915AA6" w:rsidP="00915AA6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72A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Диалектное пение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231C21B" w14:textId="1DE9C5CD" w:rsidR="00915AA6" w:rsidRPr="00CB02AF" w:rsidRDefault="00915AA6" w:rsidP="00915AA6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72A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Казачья песня в историческом развитии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9F04F89" w14:textId="18D3ED7D" w:rsidR="00915AA6" w:rsidRDefault="00915AA6" w:rsidP="00915AA6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76C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Донские казачьи песни: методика и практика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38D1F6A" w14:textId="77777777" w:rsidR="00B01D37" w:rsidRDefault="00B01D37" w:rsidP="006C57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B9F8FF" w14:textId="0C02CC7C" w:rsidR="00905395" w:rsidRDefault="00905395" w:rsidP="00905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Ответы: 1-в, 2-б, 3-б, 4-а, 5-а, 6-а, 7-в,</w:t>
      </w:r>
      <w:r w:rsidR="00A25CED">
        <w:rPr>
          <w:rFonts w:ascii="Times New Roman" w:hAnsi="Times New Roman" w:cs="Times New Roman"/>
          <w:sz w:val="24"/>
          <w:szCs w:val="24"/>
        </w:rPr>
        <w:t xml:space="preserve"> 8-б, 9-б</w:t>
      </w:r>
      <w:r w:rsidR="005F71DD">
        <w:rPr>
          <w:rFonts w:ascii="Times New Roman" w:hAnsi="Times New Roman" w:cs="Times New Roman"/>
          <w:sz w:val="24"/>
          <w:szCs w:val="24"/>
        </w:rPr>
        <w:t>, 10-а.</w:t>
      </w:r>
    </w:p>
    <w:p w14:paraId="7F37D381" w14:textId="77777777" w:rsidR="00905395" w:rsidRDefault="00905395" w:rsidP="006C57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CA388F" w14:textId="77777777" w:rsidR="00F42BC5" w:rsidRDefault="00F42BC5" w:rsidP="006C57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737701" w14:textId="2DF8F30A" w:rsidR="00F42BC5" w:rsidRPr="00D419D2" w:rsidRDefault="00F42BC5" w:rsidP="00F42BC5">
      <w:pPr>
        <w:widowControl w:val="0"/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Задания для проверки сформированности компете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</w:t>
      </w:r>
      <w:r w:rsidRPr="00D419D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ции ПК-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</w:t>
      </w:r>
    </w:p>
    <w:p w14:paraId="57548B5E" w14:textId="77777777" w:rsidR="00F42BC5" w:rsidRDefault="00F42BC5" w:rsidP="006C57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A34033" w14:textId="0D3E2C7E" w:rsidR="00E31E52" w:rsidRPr="00E31E52" w:rsidRDefault="00E31E52" w:rsidP="00E31E52">
      <w:pPr>
        <w:shd w:val="clear" w:color="auto" w:fill="FFFFFF"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 w:rsidRPr="00E31E52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1.</w:t>
      </w:r>
      <w:r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E31E52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Сопоставьте каждому термину соответствующее определение: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782"/>
        <w:gridCol w:w="627"/>
        <w:gridCol w:w="6405"/>
      </w:tblGrid>
      <w:tr w:rsidR="00E31E52" w:rsidRPr="00E31E52" w14:paraId="4CE3F41C" w14:textId="77777777" w:rsidTr="00D50574">
        <w:tc>
          <w:tcPr>
            <w:tcW w:w="534" w:type="dxa"/>
            <w:shd w:val="clear" w:color="auto" w:fill="auto"/>
          </w:tcPr>
          <w:p w14:paraId="76E29B4C" w14:textId="77777777" w:rsidR="00E31E52" w:rsidRPr="00E31E52" w:rsidRDefault="00E31E52" w:rsidP="00E31E5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8" w:type="dxa"/>
            <w:shd w:val="clear" w:color="auto" w:fill="auto"/>
          </w:tcPr>
          <w:p w14:paraId="59CFD5FF" w14:textId="7440BE12" w:rsidR="00E31E52" w:rsidRPr="00E31E52" w:rsidRDefault="00E31E52" w:rsidP="00E31E5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Вокальный строй</w:t>
            </w:r>
          </w:p>
        </w:tc>
        <w:tc>
          <w:tcPr>
            <w:tcW w:w="631" w:type="dxa"/>
            <w:shd w:val="clear" w:color="auto" w:fill="auto"/>
          </w:tcPr>
          <w:p w14:paraId="1551845C" w14:textId="77777777" w:rsidR="00E31E52" w:rsidRPr="00E31E52" w:rsidRDefault="00E31E52" w:rsidP="00E31E5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479" w:type="dxa"/>
            <w:shd w:val="clear" w:color="auto" w:fill="auto"/>
          </w:tcPr>
          <w:p w14:paraId="734F8666" w14:textId="7C83B8A8" w:rsidR="00E31E52" w:rsidRPr="00E31E52" w:rsidRDefault="00A006FC" w:rsidP="00E31E5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звуковой объем напева, определяемый интервалом между самым нижним и самым верхним его звуками </w:t>
            </w:r>
          </w:p>
        </w:tc>
      </w:tr>
      <w:tr w:rsidR="00E31E52" w:rsidRPr="00E31E52" w14:paraId="6CB23267" w14:textId="77777777" w:rsidTr="00D50574">
        <w:tc>
          <w:tcPr>
            <w:tcW w:w="534" w:type="dxa"/>
            <w:shd w:val="clear" w:color="auto" w:fill="auto"/>
          </w:tcPr>
          <w:p w14:paraId="6018B627" w14:textId="77777777" w:rsidR="00E31E52" w:rsidRPr="00E31E52" w:rsidRDefault="00E31E52" w:rsidP="00E31E5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8" w:type="dxa"/>
            <w:shd w:val="clear" w:color="auto" w:fill="auto"/>
          </w:tcPr>
          <w:p w14:paraId="2F10EA29" w14:textId="34E109B6" w:rsidR="00E31E52" w:rsidRPr="00E31E52" w:rsidRDefault="00E31E52" w:rsidP="00E31E5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Звуковой идеал</w:t>
            </w:r>
          </w:p>
        </w:tc>
        <w:tc>
          <w:tcPr>
            <w:tcW w:w="631" w:type="dxa"/>
            <w:shd w:val="clear" w:color="auto" w:fill="auto"/>
          </w:tcPr>
          <w:p w14:paraId="36F3E144" w14:textId="77777777" w:rsidR="00E31E52" w:rsidRPr="00E31E52" w:rsidRDefault="00E31E52" w:rsidP="00E31E5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479" w:type="dxa"/>
            <w:shd w:val="clear" w:color="auto" w:fill="auto"/>
          </w:tcPr>
          <w:p w14:paraId="4515B449" w14:textId="03D17CE5" w:rsidR="00E31E52" w:rsidRPr="00E31E52" w:rsidRDefault="00AF50D3" w:rsidP="00E31E5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з</w:t>
            </w:r>
            <w:r w:rsid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вуковой образ, существующий в сознании носителей локальной музыкальной традиц</w:t>
            </w:r>
            <w:r w:rsidR="000708AE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ии</w:t>
            </w:r>
          </w:p>
        </w:tc>
      </w:tr>
      <w:tr w:rsidR="00E31E52" w:rsidRPr="00E31E52" w14:paraId="002AD8E1" w14:textId="77777777" w:rsidTr="00A006FC">
        <w:trPr>
          <w:trHeight w:val="230"/>
        </w:trPr>
        <w:tc>
          <w:tcPr>
            <w:tcW w:w="534" w:type="dxa"/>
            <w:shd w:val="clear" w:color="auto" w:fill="auto"/>
          </w:tcPr>
          <w:p w14:paraId="0B448A1D" w14:textId="77777777" w:rsidR="00E31E52" w:rsidRPr="00E31E52" w:rsidRDefault="00E31E52" w:rsidP="00E31E5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8" w:type="dxa"/>
            <w:shd w:val="clear" w:color="auto" w:fill="auto"/>
          </w:tcPr>
          <w:p w14:paraId="61CCEE58" w14:textId="4F8616C7" w:rsidR="00E31E52" w:rsidRPr="00E31E52" w:rsidRDefault="00AF50D3" w:rsidP="00E31E5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Амбитус</w:t>
            </w:r>
            <w:proofErr w:type="spellEnd"/>
          </w:p>
        </w:tc>
        <w:tc>
          <w:tcPr>
            <w:tcW w:w="631" w:type="dxa"/>
            <w:shd w:val="clear" w:color="auto" w:fill="auto"/>
          </w:tcPr>
          <w:p w14:paraId="0DE099BD" w14:textId="77777777" w:rsidR="00E31E52" w:rsidRPr="00E31E52" w:rsidRDefault="00E31E52" w:rsidP="00E31E5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479" w:type="dxa"/>
            <w:shd w:val="clear" w:color="auto" w:fill="auto"/>
          </w:tcPr>
          <w:p w14:paraId="6B10D791" w14:textId="4506A2AE" w:rsidR="00E31E52" w:rsidRPr="00E31E52" w:rsidRDefault="00A006FC" w:rsidP="00E31E5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реализация типов интонирования в конкретных локальных традициях посредством сложившихся в них способов и характера звукоизвлечения, тембровых и артикуляционных особенностей, специфических исполнительских приемов</w:t>
            </w:r>
          </w:p>
        </w:tc>
      </w:tr>
      <w:tr w:rsidR="00E31E52" w:rsidRPr="00E31E52" w14:paraId="6ACA397F" w14:textId="77777777" w:rsidTr="00D50574">
        <w:tc>
          <w:tcPr>
            <w:tcW w:w="534" w:type="dxa"/>
            <w:shd w:val="clear" w:color="auto" w:fill="auto"/>
          </w:tcPr>
          <w:p w14:paraId="06CEE551" w14:textId="77777777" w:rsidR="00E31E52" w:rsidRPr="00E31E52" w:rsidRDefault="00E31E52" w:rsidP="00E31E5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8" w:type="dxa"/>
            <w:shd w:val="clear" w:color="auto" w:fill="auto"/>
          </w:tcPr>
          <w:p w14:paraId="14C13160" w14:textId="2DA3D2F6" w:rsidR="00E31E52" w:rsidRPr="00E31E52" w:rsidRDefault="00554550" w:rsidP="00E31E5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Манера интонирования</w:t>
            </w:r>
          </w:p>
        </w:tc>
        <w:tc>
          <w:tcPr>
            <w:tcW w:w="631" w:type="dxa"/>
            <w:shd w:val="clear" w:color="auto" w:fill="auto"/>
          </w:tcPr>
          <w:p w14:paraId="528FF482" w14:textId="4FD1A3A5" w:rsidR="00E31E52" w:rsidRPr="00E31E52" w:rsidRDefault="00E31E52" w:rsidP="00E31E5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479" w:type="dxa"/>
            <w:shd w:val="clear" w:color="auto" w:fill="auto"/>
          </w:tcPr>
          <w:p w14:paraId="77A407C0" w14:textId="7D01B195" w:rsidR="00E31E52" w:rsidRPr="00E31E52" w:rsidRDefault="00A006FC" w:rsidP="00E31E5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система, отражающая высотные характеристики звуков в процессе интонирования </w:t>
            </w:r>
          </w:p>
        </w:tc>
      </w:tr>
    </w:tbl>
    <w:p w14:paraId="15FA3877" w14:textId="77777777" w:rsidR="00B103F8" w:rsidRDefault="00B103F8" w:rsidP="004023C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1FB0C17C" w14:textId="40509AFA" w:rsidR="00B103F8" w:rsidRDefault="00B103F8" w:rsidP="004023C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Ответ: 1-Г, 2-Б, 3-А, 4-В.</w:t>
      </w:r>
    </w:p>
    <w:p w14:paraId="4120BE3B" w14:textId="77777777" w:rsidR="00B103F8" w:rsidRPr="00BE7FC5" w:rsidRDefault="00B103F8" w:rsidP="004023C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7E37A8E" w14:textId="01E2E0B4" w:rsidR="00A006FC" w:rsidRPr="00E31E52" w:rsidRDefault="00A006FC" w:rsidP="00A006FC">
      <w:pPr>
        <w:shd w:val="clear" w:color="auto" w:fill="FFFFFF"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2</w:t>
      </w:r>
      <w:r w:rsidRPr="00E31E52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B103F8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Найдите правильно соотношение</w:t>
      </w:r>
      <w:r w:rsidRPr="00E31E52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1782"/>
        <w:gridCol w:w="627"/>
        <w:gridCol w:w="6404"/>
      </w:tblGrid>
      <w:tr w:rsidR="00A006FC" w:rsidRPr="00E31E52" w14:paraId="0E7365F3" w14:textId="77777777" w:rsidTr="00B103F8">
        <w:tc>
          <w:tcPr>
            <w:tcW w:w="532" w:type="dxa"/>
            <w:shd w:val="clear" w:color="auto" w:fill="auto"/>
          </w:tcPr>
          <w:p w14:paraId="7CE16689" w14:textId="77777777" w:rsidR="00A006FC" w:rsidRPr="00E31E52" w:rsidRDefault="00A006FC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shd w:val="clear" w:color="auto" w:fill="auto"/>
          </w:tcPr>
          <w:p w14:paraId="6E278483" w14:textId="17797CB9" w:rsidR="00A006FC" w:rsidRPr="00E31E52" w:rsidRDefault="00B103F8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Крыло</w:t>
            </w:r>
          </w:p>
        </w:tc>
        <w:tc>
          <w:tcPr>
            <w:tcW w:w="627" w:type="dxa"/>
            <w:shd w:val="clear" w:color="auto" w:fill="auto"/>
          </w:tcPr>
          <w:p w14:paraId="7D138169" w14:textId="77777777" w:rsidR="00A006FC" w:rsidRPr="00E31E52" w:rsidRDefault="00A006FC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404" w:type="dxa"/>
            <w:shd w:val="clear" w:color="auto" w:fill="auto"/>
          </w:tcPr>
          <w:p w14:paraId="705881AB" w14:textId="54E8937D" w:rsidR="00A006FC" w:rsidRPr="00E31E52" w:rsidRDefault="00B103F8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Подголосок</w:t>
            </w:r>
          </w:p>
        </w:tc>
      </w:tr>
      <w:tr w:rsidR="00A006FC" w:rsidRPr="00E31E52" w14:paraId="76460F55" w14:textId="77777777" w:rsidTr="00B103F8">
        <w:tc>
          <w:tcPr>
            <w:tcW w:w="532" w:type="dxa"/>
            <w:shd w:val="clear" w:color="auto" w:fill="auto"/>
          </w:tcPr>
          <w:p w14:paraId="7C1AD33F" w14:textId="77777777" w:rsidR="00A006FC" w:rsidRPr="00E31E52" w:rsidRDefault="00A006FC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782" w:type="dxa"/>
            <w:shd w:val="clear" w:color="auto" w:fill="auto"/>
          </w:tcPr>
          <w:p w14:paraId="2C270C07" w14:textId="1E96507C" w:rsidR="00A006FC" w:rsidRPr="00E31E52" w:rsidRDefault="00366EC9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Былинные песни</w:t>
            </w:r>
          </w:p>
        </w:tc>
        <w:tc>
          <w:tcPr>
            <w:tcW w:w="627" w:type="dxa"/>
            <w:shd w:val="clear" w:color="auto" w:fill="auto"/>
          </w:tcPr>
          <w:p w14:paraId="710530FF" w14:textId="77777777" w:rsidR="00A006FC" w:rsidRPr="00E31E52" w:rsidRDefault="00A006FC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404" w:type="dxa"/>
            <w:shd w:val="clear" w:color="auto" w:fill="auto"/>
          </w:tcPr>
          <w:p w14:paraId="6F359946" w14:textId="4BF2FEF1" w:rsidR="00A006FC" w:rsidRPr="00E31E52" w:rsidRDefault="00366EC9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Песня</w:t>
            </w:r>
          </w:p>
        </w:tc>
      </w:tr>
      <w:tr w:rsidR="00B103F8" w:rsidRPr="00E31E52" w14:paraId="24A63E90" w14:textId="77777777" w:rsidTr="00B103F8">
        <w:trPr>
          <w:trHeight w:val="230"/>
        </w:trPr>
        <w:tc>
          <w:tcPr>
            <w:tcW w:w="532" w:type="dxa"/>
            <w:shd w:val="clear" w:color="auto" w:fill="auto"/>
          </w:tcPr>
          <w:p w14:paraId="78C72849" w14:textId="77777777" w:rsidR="00A006FC" w:rsidRPr="00E31E52" w:rsidRDefault="00A006FC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2" w:type="dxa"/>
            <w:shd w:val="clear" w:color="auto" w:fill="auto"/>
          </w:tcPr>
          <w:p w14:paraId="0B6174D4" w14:textId="7091B5A9" w:rsidR="00A006FC" w:rsidRPr="00E31E52" w:rsidRDefault="00366EC9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Играть</w:t>
            </w:r>
          </w:p>
        </w:tc>
        <w:tc>
          <w:tcPr>
            <w:tcW w:w="627" w:type="dxa"/>
            <w:shd w:val="clear" w:color="auto" w:fill="auto"/>
          </w:tcPr>
          <w:p w14:paraId="34CBA9AE" w14:textId="77777777" w:rsidR="00A006FC" w:rsidRPr="00E31E52" w:rsidRDefault="00A006FC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404" w:type="dxa"/>
            <w:shd w:val="clear" w:color="auto" w:fill="auto"/>
          </w:tcPr>
          <w:p w14:paraId="043948B0" w14:textId="7130C5C0" w:rsidR="00A006FC" w:rsidRPr="00E31E52" w:rsidRDefault="00B103F8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Казаки-</w:t>
            </w:r>
            <w:proofErr w:type="spellStart"/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некрасовцы</w:t>
            </w:r>
            <w:proofErr w:type="spellEnd"/>
          </w:p>
        </w:tc>
      </w:tr>
      <w:tr w:rsidR="00A006FC" w:rsidRPr="00E31E52" w14:paraId="0BB5C836" w14:textId="77777777" w:rsidTr="00B103F8">
        <w:tc>
          <w:tcPr>
            <w:tcW w:w="532" w:type="dxa"/>
            <w:shd w:val="clear" w:color="auto" w:fill="auto"/>
          </w:tcPr>
          <w:p w14:paraId="18BADDC0" w14:textId="77777777" w:rsidR="00A006FC" w:rsidRPr="00E31E52" w:rsidRDefault="00A006FC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2" w:type="dxa"/>
            <w:shd w:val="clear" w:color="auto" w:fill="auto"/>
          </w:tcPr>
          <w:p w14:paraId="53D9D482" w14:textId="78CDC65A" w:rsidR="00A006FC" w:rsidRPr="00E31E52" w:rsidRDefault="00B103F8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Дишкант</w:t>
            </w:r>
            <w:proofErr w:type="spellEnd"/>
          </w:p>
        </w:tc>
        <w:tc>
          <w:tcPr>
            <w:tcW w:w="627" w:type="dxa"/>
            <w:shd w:val="clear" w:color="auto" w:fill="auto"/>
          </w:tcPr>
          <w:p w14:paraId="66BA5D2F" w14:textId="77777777" w:rsidR="00A006FC" w:rsidRPr="00E31E52" w:rsidRDefault="00A006FC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404" w:type="dxa"/>
            <w:shd w:val="clear" w:color="auto" w:fill="auto"/>
          </w:tcPr>
          <w:p w14:paraId="1695CBBD" w14:textId="115A1521" w:rsidR="00A006FC" w:rsidRPr="00E31E52" w:rsidRDefault="00366EC9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Листопадов А.М.</w:t>
            </w:r>
          </w:p>
        </w:tc>
      </w:tr>
    </w:tbl>
    <w:p w14:paraId="2BCA3182" w14:textId="77777777" w:rsidR="00F05B37" w:rsidRDefault="00F05B37" w:rsidP="004023C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D360D2C" w14:textId="154214B4" w:rsidR="00052ACC" w:rsidRDefault="00B103F8" w:rsidP="004023C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Ответ: 1-В, 2-</w:t>
      </w:r>
      <w:r w:rsidR="00366E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3-</w:t>
      </w:r>
      <w:r w:rsidR="00366E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4-А.</w:t>
      </w:r>
    </w:p>
    <w:p w14:paraId="7D033E38" w14:textId="77777777" w:rsidR="00052ACC" w:rsidRPr="00B103F8" w:rsidRDefault="00052ACC" w:rsidP="004023C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60C723E" w14:textId="2E42943E" w:rsidR="00052ACC" w:rsidRPr="00E31E52" w:rsidRDefault="00052ACC" w:rsidP="00052ACC">
      <w:pPr>
        <w:shd w:val="clear" w:color="auto" w:fill="FFFFFF"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3</w:t>
      </w:r>
      <w:r w:rsidRPr="00E31E52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E31E52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Сопоставьте каждому </w:t>
      </w:r>
      <w:r w:rsidR="00520C54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виду коллектива</w:t>
      </w:r>
      <w:r w:rsidRPr="00E31E52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 соответствующее определение: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2327"/>
        <w:gridCol w:w="600"/>
        <w:gridCol w:w="5909"/>
      </w:tblGrid>
      <w:tr w:rsidR="006B7B66" w:rsidRPr="00E31E52" w14:paraId="21792815" w14:textId="77777777" w:rsidTr="00D50574">
        <w:tc>
          <w:tcPr>
            <w:tcW w:w="534" w:type="dxa"/>
            <w:shd w:val="clear" w:color="auto" w:fill="auto"/>
          </w:tcPr>
          <w:p w14:paraId="66877EA0" w14:textId="77777777" w:rsidR="00052ACC" w:rsidRPr="00E31E52" w:rsidRDefault="00052ACC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8" w:type="dxa"/>
            <w:shd w:val="clear" w:color="auto" w:fill="auto"/>
          </w:tcPr>
          <w:p w14:paraId="7711B29D" w14:textId="053FCE49" w:rsidR="00052ACC" w:rsidRPr="00E31E52" w:rsidRDefault="00520C54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20C54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Аутентичн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ый ансамбль </w:t>
            </w:r>
          </w:p>
        </w:tc>
        <w:tc>
          <w:tcPr>
            <w:tcW w:w="631" w:type="dxa"/>
            <w:shd w:val="clear" w:color="auto" w:fill="auto"/>
          </w:tcPr>
          <w:p w14:paraId="7CFE1FDA" w14:textId="77777777" w:rsidR="00052ACC" w:rsidRPr="00E31E52" w:rsidRDefault="00052ACC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479" w:type="dxa"/>
            <w:shd w:val="clear" w:color="auto" w:fill="auto"/>
          </w:tcPr>
          <w:p w14:paraId="3C18E0E9" w14:textId="59769E94" w:rsidR="00052ACC" w:rsidRPr="00E31E52" w:rsidRDefault="006B7B66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коллектив, </w:t>
            </w:r>
            <w:r w:rsidRPr="006B7B66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репертуар котор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ого</w:t>
            </w:r>
            <w:r w:rsidRPr="006B7B66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основан на обработках произведений фольклора. 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Х</w:t>
            </w:r>
            <w:r w:rsidRPr="006B7B66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арактерна трансформация фольклора, переосмысление художественных прототипов и традиций</w:t>
            </w:r>
          </w:p>
        </w:tc>
      </w:tr>
      <w:tr w:rsidR="006B7B66" w:rsidRPr="00E31E52" w14:paraId="2CC25750" w14:textId="77777777" w:rsidTr="00D50574">
        <w:tc>
          <w:tcPr>
            <w:tcW w:w="534" w:type="dxa"/>
            <w:shd w:val="clear" w:color="auto" w:fill="auto"/>
          </w:tcPr>
          <w:p w14:paraId="40037483" w14:textId="77777777" w:rsidR="00052ACC" w:rsidRPr="00E31E52" w:rsidRDefault="00052ACC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8" w:type="dxa"/>
            <w:shd w:val="clear" w:color="auto" w:fill="auto"/>
          </w:tcPr>
          <w:p w14:paraId="5F9998FC" w14:textId="7CA3EEEC" w:rsidR="00052ACC" w:rsidRPr="00E31E52" w:rsidRDefault="00520C54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20C54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Фольклорн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о-этнографический </w:t>
            </w:r>
            <w:r w:rsidRPr="00520C54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ансамбл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631" w:type="dxa"/>
            <w:shd w:val="clear" w:color="auto" w:fill="auto"/>
          </w:tcPr>
          <w:p w14:paraId="228EDBC2" w14:textId="77777777" w:rsidR="00052ACC" w:rsidRPr="00E31E52" w:rsidRDefault="00052ACC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479" w:type="dxa"/>
            <w:shd w:val="clear" w:color="auto" w:fill="auto"/>
          </w:tcPr>
          <w:p w14:paraId="5D915DA4" w14:textId="6EF06082" w:rsidR="00052ACC" w:rsidRPr="00E31E52" w:rsidRDefault="00520C54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коллектив, </w:t>
            </w:r>
            <w:r w:rsidRPr="00520C54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 репертуаре котор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ого</w:t>
            </w:r>
            <w:r w:rsidRPr="00520C54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сохраняется определенная локальн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ая</w:t>
            </w:r>
            <w:r w:rsidRPr="00520C54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традиция. Состав коллективов формируется как в сельской, так и в городской среде, участники являются носителями фольклора.</w:t>
            </w:r>
          </w:p>
        </w:tc>
      </w:tr>
      <w:tr w:rsidR="006B7B66" w:rsidRPr="00E31E52" w14:paraId="3C35A624" w14:textId="77777777" w:rsidTr="00D50574">
        <w:trPr>
          <w:trHeight w:val="230"/>
        </w:trPr>
        <w:tc>
          <w:tcPr>
            <w:tcW w:w="534" w:type="dxa"/>
            <w:shd w:val="clear" w:color="auto" w:fill="auto"/>
          </w:tcPr>
          <w:p w14:paraId="369C5FC5" w14:textId="77777777" w:rsidR="00052ACC" w:rsidRPr="00E31E52" w:rsidRDefault="00052ACC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8" w:type="dxa"/>
            <w:shd w:val="clear" w:color="auto" w:fill="auto"/>
          </w:tcPr>
          <w:p w14:paraId="2812DBE3" w14:textId="1329BB93" w:rsidR="00052ACC" w:rsidRPr="00E31E52" w:rsidRDefault="006B7B66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color w:val="1A1A1A"/>
                <w:sz w:val="24"/>
                <w:szCs w:val="24"/>
                <w:lang w:eastAsia="ru-RU"/>
              </w:rPr>
              <w:t>Народно-сценический ансамбль</w:t>
            </w:r>
          </w:p>
        </w:tc>
        <w:tc>
          <w:tcPr>
            <w:tcW w:w="631" w:type="dxa"/>
            <w:shd w:val="clear" w:color="auto" w:fill="auto"/>
          </w:tcPr>
          <w:p w14:paraId="768A6CB4" w14:textId="77777777" w:rsidR="00052ACC" w:rsidRPr="00E31E52" w:rsidRDefault="00052ACC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479" w:type="dxa"/>
            <w:shd w:val="clear" w:color="auto" w:fill="auto"/>
          </w:tcPr>
          <w:p w14:paraId="37791C0B" w14:textId="3140E006" w:rsidR="00052ACC" w:rsidRPr="00E31E52" w:rsidRDefault="006B7B66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коллектив, </w:t>
            </w:r>
            <w:r w:rsidRPr="006B7B66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синтезирующи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й</w:t>
            </w:r>
            <w:r w:rsidRPr="006B7B66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в своем творчестве на основе фольклора различные направления в искусстве</w:t>
            </w:r>
          </w:p>
        </w:tc>
      </w:tr>
      <w:tr w:rsidR="006B7B66" w:rsidRPr="00E31E52" w14:paraId="169BBF20" w14:textId="77777777" w:rsidTr="00D50574">
        <w:tc>
          <w:tcPr>
            <w:tcW w:w="534" w:type="dxa"/>
            <w:shd w:val="clear" w:color="auto" w:fill="auto"/>
          </w:tcPr>
          <w:p w14:paraId="71338C3D" w14:textId="77777777" w:rsidR="00052ACC" w:rsidRPr="00E31E52" w:rsidRDefault="00052ACC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8" w:type="dxa"/>
            <w:shd w:val="clear" w:color="auto" w:fill="auto"/>
          </w:tcPr>
          <w:p w14:paraId="61980635" w14:textId="37EAD7E7" w:rsidR="00052ACC" w:rsidRPr="00E31E52" w:rsidRDefault="006B7B66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B7B66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Экспериментальны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й фольклорный </w:t>
            </w:r>
            <w:r w:rsidRPr="006B7B66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ансамбл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631" w:type="dxa"/>
            <w:shd w:val="clear" w:color="auto" w:fill="auto"/>
          </w:tcPr>
          <w:p w14:paraId="2032F772" w14:textId="77777777" w:rsidR="00052ACC" w:rsidRPr="00E31E52" w:rsidRDefault="00052ACC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479" w:type="dxa"/>
            <w:shd w:val="clear" w:color="auto" w:fill="auto"/>
          </w:tcPr>
          <w:p w14:paraId="5E4BA23C" w14:textId="5EE1A76C" w:rsidR="00052ACC" w:rsidRPr="00E31E52" w:rsidRDefault="00520C54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коллектив, </w:t>
            </w:r>
            <w:r w:rsidRPr="00520C54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для котор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ого</w:t>
            </w:r>
            <w:r w:rsidRPr="00520C54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характерно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освоение</w:t>
            </w:r>
            <w:r w:rsidRPr="00520C54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реконструкция</w:t>
            </w:r>
            <w:r w:rsidRPr="00520C54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жанров традиционного фольклора (городские, студенческие, молодежные ансамбли). Репертуар усваивается целенаправленно, как результат изучения народных традиций, часто в процессе собирательской работы.</w:t>
            </w:r>
          </w:p>
        </w:tc>
      </w:tr>
    </w:tbl>
    <w:p w14:paraId="6FFFF49B" w14:textId="77777777" w:rsidR="00052ACC" w:rsidRDefault="00052ACC" w:rsidP="00052ACC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957D12C" w14:textId="778B0A7D" w:rsidR="00052ACC" w:rsidRDefault="00052ACC" w:rsidP="00052ACC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Ответ: 1-</w:t>
      </w:r>
      <w:r w:rsidR="00520C5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2-</w:t>
      </w:r>
      <w:r w:rsidR="00520C5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3-А, 4-В.</w:t>
      </w:r>
    </w:p>
    <w:p w14:paraId="06617043" w14:textId="77777777" w:rsidR="002F5E9A" w:rsidRDefault="002F5E9A" w:rsidP="00052ACC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2D0972C" w14:textId="3173B345" w:rsidR="002948C1" w:rsidRPr="00E31E52" w:rsidRDefault="002948C1" w:rsidP="002948C1">
      <w:pPr>
        <w:shd w:val="clear" w:color="auto" w:fill="FFFFFF"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4</w:t>
      </w:r>
      <w:r w:rsidRPr="00E31E52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E31E52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Сопоставьте каждому термину соответствующее определение: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2394"/>
        <w:gridCol w:w="596"/>
        <w:gridCol w:w="5850"/>
      </w:tblGrid>
      <w:tr w:rsidR="005F27E6" w:rsidRPr="00E31E52" w14:paraId="56A4DB1E" w14:textId="77777777" w:rsidTr="00D50574">
        <w:tc>
          <w:tcPr>
            <w:tcW w:w="534" w:type="dxa"/>
            <w:shd w:val="clear" w:color="auto" w:fill="auto"/>
          </w:tcPr>
          <w:p w14:paraId="47446A6C" w14:textId="77777777" w:rsidR="002948C1" w:rsidRPr="00E31E52" w:rsidRDefault="002948C1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8" w:type="dxa"/>
            <w:shd w:val="clear" w:color="auto" w:fill="auto"/>
          </w:tcPr>
          <w:p w14:paraId="26B37964" w14:textId="512CF26A" w:rsidR="002948C1" w:rsidRPr="00E31E52" w:rsidRDefault="0019460B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Фольклор аутентичный</w:t>
            </w:r>
            <w:r w:rsidR="002948C1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31" w:type="dxa"/>
            <w:shd w:val="clear" w:color="auto" w:fill="auto"/>
          </w:tcPr>
          <w:p w14:paraId="4E44C818" w14:textId="77777777" w:rsidR="002948C1" w:rsidRPr="00E31E52" w:rsidRDefault="002948C1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479" w:type="dxa"/>
            <w:shd w:val="clear" w:color="auto" w:fill="auto"/>
          </w:tcPr>
          <w:p w14:paraId="3FBD2798" w14:textId="200BA8E5" w:rsidR="002948C1" w:rsidRPr="00E31E52" w:rsidRDefault="005F27E6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восстановленный в новых бытовых условиях (озвученный по записи в с</w:t>
            </w:r>
            <w:r w:rsidR="008F727E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м</w:t>
            </w:r>
            <w:r w:rsidR="008F727E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м селе или в нетрадиционной, чаще городской среде) </w:t>
            </w:r>
          </w:p>
        </w:tc>
      </w:tr>
      <w:tr w:rsidR="005F27E6" w:rsidRPr="00E31E52" w14:paraId="73446B15" w14:textId="77777777" w:rsidTr="00D50574">
        <w:tc>
          <w:tcPr>
            <w:tcW w:w="534" w:type="dxa"/>
            <w:shd w:val="clear" w:color="auto" w:fill="auto"/>
          </w:tcPr>
          <w:p w14:paraId="0D76F321" w14:textId="77777777" w:rsidR="002948C1" w:rsidRPr="00E31E52" w:rsidRDefault="002948C1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8" w:type="dxa"/>
            <w:shd w:val="clear" w:color="auto" w:fill="auto"/>
          </w:tcPr>
          <w:p w14:paraId="2759FBAD" w14:textId="390A2F48" w:rsidR="002948C1" w:rsidRPr="00E31E52" w:rsidRDefault="005F27E6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Фольклор аутентичный реконструированный </w:t>
            </w:r>
          </w:p>
        </w:tc>
        <w:tc>
          <w:tcPr>
            <w:tcW w:w="631" w:type="dxa"/>
            <w:shd w:val="clear" w:color="auto" w:fill="auto"/>
          </w:tcPr>
          <w:p w14:paraId="4218E8A6" w14:textId="77777777" w:rsidR="002948C1" w:rsidRPr="00E31E52" w:rsidRDefault="002948C1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479" w:type="dxa"/>
            <w:shd w:val="clear" w:color="auto" w:fill="auto"/>
          </w:tcPr>
          <w:p w14:paraId="50A2091D" w14:textId="68388923" w:rsidR="002948C1" w:rsidRPr="00E31E52" w:rsidRDefault="00D2316F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допускающий изменение текста на уровне слов, мелодики, ритма, лада, композиции, темброво-колористических характеристик</w:t>
            </w:r>
          </w:p>
        </w:tc>
      </w:tr>
      <w:tr w:rsidR="005F27E6" w:rsidRPr="00E31E52" w14:paraId="03BEBCA2" w14:textId="77777777" w:rsidTr="00D50574">
        <w:trPr>
          <w:trHeight w:val="230"/>
        </w:trPr>
        <w:tc>
          <w:tcPr>
            <w:tcW w:w="534" w:type="dxa"/>
            <w:shd w:val="clear" w:color="auto" w:fill="auto"/>
          </w:tcPr>
          <w:p w14:paraId="22CD04C2" w14:textId="77777777" w:rsidR="002948C1" w:rsidRPr="00E31E52" w:rsidRDefault="002948C1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8" w:type="dxa"/>
            <w:shd w:val="clear" w:color="auto" w:fill="auto"/>
          </w:tcPr>
          <w:p w14:paraId="2E3C5155" w14:textId="1CA4BED0" w:rsidR="002948C1" w:rsidRPr="00E31E52" w:rsidRDefault="008F727E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Фольклор обработанный </w:t>
            </w:r>
          </w:p>
        </w:tc>
        <w:tc>
          <w:tcPr>
            <w:tcW w:w="631" w:type="dxa"/>
            <w:shd w:val="clear" w:color="auto" w:fill="auto"/>
          </w:tcPr>
          <w:p w14:paraId="5B08EEF6" w14:textId="77777777" w:rsidR="002948C1" w:rsidRPr="00E31E52" w:rsidRDefault="002948C1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479" w:type="dxa"/>
            <w:shd w:val="clear" w:color="auto" w:fill="auto"/>
          </w:tcPr>
          <w:p w14:paraId="00C43F58" w14:textId="54A537A1" w:rsidR="002948C1" w:rsidRPr="00E31E52" w:rsidRDefault="00901D83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допускающий не столько структурные изменения в напеве, сколько использование приемов, являющихся яркими признаками какого-либо другого исполнительского стиля </w:t>
            </w:r>
          </w:p>
        </w:tc>
      </w:tr>
      <w:tr w:rsidR="005F27E6" w:rsidRPr="00E31E52" w14:paraId="2A635AE0" w14:textId="77777777" w:rsidTr="00D50574">
        <w:tc>
          <w:tcPr>
            <w:tcW w:w="534" w:type="dxa"/>
            <w:shd w:val="clear" w:color="auto" w:fill="auto"/>
          </w:tcPr>
          <w:p w14:paraId="47574607" w14:textId="77777777" w:rsidR="002948C1" w:rsidRPr="00E31E52" w:rsidRDefault="002948C1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8" w:type="dxa"/>
            <w:shd w:val="clear" w:color="auto" w:fill="auto"/>
          </w:tcPr>
          <w:p w14:paraId="7A266233" w14:textId="5CF9A9AC" w:rsidR="002948C1" w:rsidRPr="00E31E52" w:rsidRDefault="00901D83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Фольклор стилизованный</w:t>
            </w:r>
          </w:p>
        </w:tc>
        <w:tc>
          <w:tcPr>
            <w:tcW w:w="631" w:type="dxa"/>
            <w:shd w:val="clear" w:color="auto" w:fill="auto"/>
          </w:tcPr>
          <w:p w14:paraId="2D922F72" w14:textId="77777777" w:rsidR="002948C1" w:rsidRPr="00E31E52" w:rsidRDefault="002948C1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479" w:type="dxa"/>
            <w:shd w:val="clear" w:color="auto" w:fill="auto"/>
          </w:tcPr>
          <w:p w14:paraId="5C32F810" w14:textId="58E6190F" w:rsidR="002948C1" w:rsidRPr="00E31E52" w:rsidRDefault="00901D83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анонимное или авторизованное творчество самодеятельных или профессиональных музыкантов, опирающихся на народную музыкальную лексику</w:t>
            </w:r>
          </w:p>
        </w:tc>
      </w:tr>
      <w:tr w:rsidR="0019460B" w:rsidRPr="00E31E52" w14:paraId="4D483BF4" w14:textId="77777777" w:rsidTr="00D50574">
        <w:tc>
          <w:tcPr>
            <w:tcW w:w="534" w:type="dxa"/>
            <w:shd w:val="clear" w:color="auto" w:fill="auto"/>
          </w:tcPr>
          <w:p w14:paraId="4C513BE9" w14:textId="6730E731" w:rsidR="0019460B" w:rsidRPr="00E31E52" w:rsidRDefault="0019460B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8" w:type="dxa"/>
            <w:shd w:val="clear" w:color="auto" w:fill="auto"/>
          </w:tcPr>
          <w:p w14:paraId="63744AB6" w14:textId="34FCA738" w:rsidR="0019460B" w:rsidRPr="00E31E52" w:rsidRDefault="00901D83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Фольклор авторский</w:t>
            </w:r>
          </w:p>
        </w:tc>
        <w:tc>
          <w:tcPr>
            <w:tcW w:w="631" w:type="dxa"/>
            <w:shd w:val="clear" w:color="auto" w:fill="auto"/>
          </w:tcPr>
          <w:p w14:paraId="7F6305A0" w14:textId="5A221DB0" w:rsidR="0019460B" w:rsidRDefault="0019460B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479" w:type="dxa"/>
            <w:shd w:val="clear" w:color="auto" w:fill="auto"/>
          </w:tcPr>
          <w:p w14:paraId="14DBBF57" w14:textId="73F91788" w:rsidR="0019460B" w:rsidRPr="00E31E52" w:rsidRDefault="0019460B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сохраняется в среде носителей традиции и передается от старшего поколения к младшему</w:t>
            </w:r>
          </w:p>
        </w:tc>
      </w:tr>
    </w:tbl>
    <w:p w14:paraId="40A20DC7" w14:textId="77777777" w:rsidR="002948C1" w:rsidRDefault="002948C1" w:rsidP="002948C1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3F7734C" w14:textId="6949BBD8" w:rsidR="002948C1" w:rsidRDefault="002948C1" w:rsidP="002948C1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Ответ: 1-</w:t>
      </w:r>
      <w:r w:rsidR="00901D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2-</w:t>
      </w:r>
      <w:r w:rsidR="00901D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3-</w:t>
      </w:r>
      <w:r w:rsidR="00901D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4-</w:t>
      </w:r>
      <w:r w:rsidR="00901D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В, 5-Г.</w:t>
      </w:r>
    </w:p>
    <w:p w14:paraId="25AE68A5" w14:textId="77777777" w:rsidR="00076631" w:rsidRDefault="00076631" w:rsidP="002948C1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7D45D61" w14:textId="7E56F305" w:rsidR="00076631" w:rsidRPr="00E31E52" w:rsidRDefault="00076631" w:rsidP="00076631">
      <w:pPr>
        <w:shd w:val="clear" w:color="auto" w:fill="FFFFFF"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5</w:t>
      </w:r>
      <w:r w:rsidRPr="00E31E52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 Найдите правильно соотношение</w:t>
      </w:r>
      <w:r w:rsidRPr="00E31E52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1873"/>
        <w:gridCol w:w="709"/>
        <w:gridCol w:w="6231"/>
      </w:tblGrid>
      <w:tr w:rsidR="004C5955" w:rsidRPr="00E31E52" w14:paraId="11029517" w14:textId="77777777" w:rsidTr="004C5955">
        <w:tc>
          <w:tcPr>
            <w:tcW w:w="532" w:type="dxa"/>
            <w:shd w:val="clear" w:color="auto" w:fill="auto"/>
          </w:tcPr>
          <w:p w14:paraId="290F543E" w14:textId="77777777" w:rsidR="00076631" w:rsidRPr="00E31E52" w:rsidRDefault="00076631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3" w:type="dxa"/>
            <w:shd w:val="clear" w:color="auto" w:fill="auto"/>
          </w:tcPr>
          <w:p w14:paraId="4C1F87B1" w14:textId="31C01BE8" w:rsidR="00076631" w:rsidRPr="00E31E52" w:rsidRDefault="00076631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Квасов А.Н.</w:t>
            </w:r>
          </w:p>
        </w:tc>
        <w:tc>
          <w:tcPr>
            <w:tcW w:w="709" w:type="dxa"/>
            <w:shd w:val="clear" w:color="auto" w:fill="auto"/>
          </w:tcPr>
          <w:p w14:paraId="70A581D7" w14:textId="77777777" w:rsidR="00076631" w:rsidRPr="00E31E52" w:rsidRDefault="00076631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231" w:type="dxa"/>
            <w:shd w:val="clear" w:color="auto" w:fill="auto"/>
          </w:tcPr>
          <w:p w14:paraId="18730E91" w14:textId="15D154F0" w:rsidR="00076631" w:rsidRPr="00E31E52" w:rsidRDefault="00704554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Ансамбль старинной казачьей песни «Бузулук»</w:t>
            </w:r>
          </w:p>
        </w:tc>
      </w:tr>
      <w:tr w:rsidR="004C5955" w:rsidRPr="00E31E52" w14:paraId="198601F8" w14:textId="77777777" w:rsidTr="004C5955">
        <w:tc>
          <w:tcPr>
            <w:tcW w:w="532" w:type="dxa"/>
            <w:shd w:val="clear" w:color="auto" w:fill="auto"/>
          </w:tcPr>
          <w:p w14:paraId="2B1E409D" w14:textId="77777777" w:rsidR="00076631" w:rsidRPr="00E31E52" w:rsidRDefault="00076631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3" w:type="dxa"/>
            <w:shd w:val="clear" w:color="auto" w:fill="auto"/>
          </w:tcPr>
          <w:p w14:paraId="42A195C9" w14:textId="6DA3AA0E" w:rsidR="00076631" w:rsidRPr="00E31E52" w:rsidRDefault="00076631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Аркин Е.Я.</w:t>
            </w:r>
          </w:p>
        </w:tc>
        <w:tc>
          <w:tcPr>
            <w:tcW w:w="709" w:type="dxa"/>
            <w:shd w:val="clear" w:color="auto" w:fill="auto"/>
          </w:tcPr>
          <w:p w14:paraId="4BFC1630" w14:textId="77777777" w:rsidR="00076631" w:rsidRPr="00E31E52" w:rsidRDefault="00076631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231" w:type="dxa"/>
            <w:shd w:val="clear" w:color="auto" w:fill="auto"/>
          </w:tcPr>
          <w:p w14:paraId="20EC04EF" w14:textId="6B6D0CE0" w:rsidR="00076631" w:rsidRPr="00E31E52" w:rsidRDefault="004C5955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Ансамбль старинной казачьей песни «Станица»</w:t>
            </w:r>
          </w:p>
        </w:tc>
      </w:tr>
      <w:tr w:rsidR="00076631" w:rsidRPr="00E31E52" w14:paraId="2D991739" w14:textId="77777777" w:rsidTr="004C5955">
        <w:trPr>
          <w:trHeight w:val="230"/>
        </w:trPr>
        <w:tc>
          <w:tcPr>
            <w:tcW w:w="532" w:type="dxa"/>
            <w:shd w:val="clear" w:color="auto" w:fill="auto"/>
          </w:tcPr>
          <w:p w14:paraId="450642F6" w14:textId="77777777" w:rsidR="00076631" w:rsidRPr="00E31E52" w:rsidRDefault="00076631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873" w:type="dxa"/>
            <w:shd w:val="clear" w:color="auto" w:fill="auto"/>
          </w:tcPr>
          <w:p w14:paraId="1C43B63B" w14:textId="7E3E27C5" w:rsidR="00076631" w:rsidRPr="00E31E52" w:rsidRDefault="00704554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Иванов Я.В.</w:t>
            </w:r>
          </w:p>
        </w:tc>
        <w:tc>
          <w:tcPr>
            <w:tcW w:w="709" w:type="dxa"/>
            <w:shd w:val="clear" w:color="auto" w:fill="auto"/>
          </w:tcPr>
          <w:p w14:paraId="6CB2A742" w14:textId="77777777" w:rsidR="00076631" w:rsidRPr="00E31E52" w:rsidRDefault="00076631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231" w:type="dxa"/>
            <w:shd w:val="clear" w:color="auto" w:fill="auto"/>
          </w:tcPr>
          <w:p w14:paraId="1CC7872A" w14:textId="26D497BF" w:rsidR="00076631" w:rsidRPr="00E31E52" w:rsidRDefault="00076631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076631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Государственн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ый</w:t>
            </w:r>
            <w:r w:rsidRPr="00076631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ансамбл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ь</w:t>
            </w:r>
            <w:r w:rsidRPr="00076631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песни и пляски донских казаков</w:t>
            </w:r>
          </w:p>
        </w:tc>
      </w:tr>
      <w:tr w:rsidR="004C5955" w:rsidRPr="00E31E52" w14:paraId="38DF1349" w14:textId="77777777" w:rsidTr="004C5955">
        <w:tc>
          <w:tcPr>
            <w:tcW w:w="532" w:type="dxa"/>
            <w:shd w:val="clear" w:color="auto" w:fill="auto"/>
          </w:tcPr>
          <w:p w14:paraId="651CABB0" w14:textId="77777777" w:rsidR="00076631" w:rsidRPr="00E31E52" w:rsidRDefault="00076631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3" w:type="dxa"/>
            <w:shd w:val="clear" w:color="auto" w:fill="auto"/>
          </w:tcPr>
          <w:p w14:paraId="17F371CE" w14:textId="1981127E" w:rsidR="00076631" w:rsidRPr="00E31E52" w:rsidRDefault="004C5955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Никитенко О.Г.</w:t>
            </w:r>
            <w:r w:rsidR="00704554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7161B0C4" w14:textId="77777777" w:rsidR="00076631" w:rsidRPr="00E31E52" w:rsidRDefault="00076631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231" w:type="dxa"/>
            <w:shd w:val="clear" w:color="auto" w:fill="auto"/>
          </w:tcPr>
          <w:p w14:paraId="4BC7539A" w14:textId="6A90DB05" w:rsidR="00076631" w:rsidRPr="00E31E52" w:rsidRDefault="00076631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076631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Заслуженный коллектив народного творчества, народный фольклорный ансамбль «Звонница»</w:t>
            </w:r>
          </w:p>
        </w:tc>
      </w:tr>
      <w:tr w:rsidR="00076631" w:rsidRPr="00E31E52" w14:paraId="20892C39" w14:textId="77777777" w:rsidTr="004C5955">
        <w:tc>
          <w:tcPr>
            <w:tcW w:w="532" w:type="dxa"/>
            <w:shd w:val="clear" w:color="auto" w:fill="auto"/>
          </w:tcPr>
          <w:p w14:paraId="38C091CF" w14:textId="49723EAE" w:rsidR="00076631" w:rsidRPr="00E31E52" w:rsidRDefault="00076631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3" w:type="dxa"/>
            <w:shd w:val="clear" w:color="auto" w:fill="auto"/>
          </w:tcPr>
          <w:p w14:paraId="4EA681D9" w14:textId="2AAC6B58" w:rsidR="00076631" w:rsidRDefault="00EA2D62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Захарченко В.Г.</w:t>
            </w:r>
          </w:p>
        </w:tc>
        <w:tc>
          <w:tcPr>
            <w:tcW w:w="709" w:type="dxa"/>
            <w:shd w:val="clear" w:color="auto" w:fill="auto"/>
          </w:tcPr>
          <w:p w14:paraId="64D03EE4" w14:textId="339EDCE5" w:rsidR="00076631" w:rsidRDefault="00EA2D62" w:rsidP="00D5057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231" w:type="dxa"/>
            <w:shd w:val="clear" w:color="auto" w:fill="auto"/>
          </w:tcPr>
          <w:p w14:paraId="2409A199" w14:textId="655BE4DC" w:rsidR="00076631" w:rsidRDefault="00EA2D62" w:rsidP="00D5057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Государственный академический Кубанский казачий хор</w:t>
            </w:r>
          </w:p>
        </w:tc>
      </w:tr>
    </w:tbl>
    <w:p w14:paraId="60F3B747" w14:textId="77777777" w:rsidR="00076631" w:rsidRDefault="00076631" w:rsidP="00076631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0CAFDE2" w14:textId="206692A2" w:rsidR="00076631" w:rsidRDefault="00076631" w:rsidP="00076631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Ответ: 1-В, 2-Г, 3-</w:t>
      </w:r>
      <w:r w:rsidR="00EA2D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4-</w:t>
      </w:r>
      <w:r w:rsidR="00EA2D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Б, 5-Д.</w:t>
      </w:r>
    </w:p>
    <w:p w14:paraId="7A750F2E" w14:textId="77777777" w:rsidR="00076631" w:rsidRDefault="00076631" w:rsidP="002948C1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75882EB" w14:textId="1DED4696" w:rsidR="00E31E52" w:rsidRDefault="00E31E52" w:rsidP="004023C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3C2806D" w14:textId="27C5809C" w:rsidR="004023C8" w:rsidRDefault="00D7516D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14:paraId="60AAEE71" w14:textId="77777777" w:rsidR="004023C8" w:rsidRDefault="004023C8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E408A8" w14:textId="13660B65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7.1. Список литературы и источников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022D1370" w14:textId="77777777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: </w:t>
      </w:r>
    </w:p>
    <w:p w14:paraId="4791A9C7" w14:textId="77777777" w:rsidR="00693C29" w:rsidRDefault="00693C29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410FFD">
        <w:rPr>
          <w:rFonts w:ascii="Times New Roman" w:hAnsi="Times New Roman" w:cstheme="minorBidi"/>
          <w:sz w:val="24"/>
          <w:szCs w:val="24"/>
        </w:rPr>
        <w:t xml:space="preserve">Власова С.Ю. Современность аутентичности. Пути познания народной песни: </w:t>
      </w:r>
      <w:proofErr w:type="gramStart"/>
      <w:r w:rsidRPr="00410FFD">
        <w:rPr>
          <w:rFonts w:ascii="Times New Roman" w:hAnsi="Times New Roman" w:cstheme="minorBidi"/>
          <w:sz w:val="24"/>
          <w:szCs w:val="24"/>
        </w:rPr>
        <w:t>учеб</w:t>
      </w:r>
      <w:r>
        <w:rPr>
          <w:rFonts w:ascii="Times New Roman" w:hAnsi="Times New Roman" w:cstheme="minorBidi"/>
          <w:sz w:val="24"/>
          <w:szCs w:val="24"/>
        </w:rPr>
        <w:t>.</w:t>
      </w:r>
      <w:r w:rsidRPr="00410FFD">
        <w:rPr>
          <w:rFonts w:ascii="Times New Roman" w:hAnsi="Times New Roman" w:cstheme="minorBidi"/>
          <w:sz w:val="24"/>
          <w:szCs w:val="24"/>
        </w:rPr>
        <w:t>-</w:t>
      </w:r>
      <w:proofErr w:type="gramEnd"/>
      <w:r w:rsidRPr="00410FFD">
        <w:rPr>
          <w:rFonts w:ascii="Times New Roman" w:hAnsi="Times New Roman" w:cstheme="minorBidi"/>
          <w:sz w:val="24"/>
          <w:szCs w:val="24"/>
        </w:rPr>
        <w:t>метод</w:t>
      </w:r>
      <w:r>
        <w:rPr>
          <w:rFonts w:ascii="Times New Roman" w:hAnsi="Times New Roman" w:cstheme="minorBidi"/>
          <w:sz w:val="24"/>
          <w:szCs w:val="24"/>
        </w:rPr>
        <w:t>.</w:t>
      </w:r>
      <w:r w:rsidRPr="00410FFD">
        <w:rPr>
          <w:rFonts w:ascii="Times New Roman" w:hAnsi="Times New Roman" w:cstheme="minorBidi"/>
          <w:sz w:val="24"/>
          <w:szCs w:val="24"/>
        </w:rPr>
        <w:t xml:space="preserve"> пособие. М., 2021.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</w:p>
    <w:p w14:paraId="3A2B0BE3" w14:textId="5C16F0C5" w:rsidR="00693C29" w:rsidRDefault="00693C29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410FFD">
        <w:rPr>
          <w:rFonts w:ascii="Times New Roman" w:hAnsi="Times New Roman" w:cstheme="minorBidi"/>
          <w:sz w:val="24"/>
          <w:szCs w:val="24"/>
        </w:rPr>
        <w:t>Власова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410FFD">
        <w:rPr>
          <w:rFonts w:ascii="Times New Roman" w:hAnsi="Times New Roman" w:cstheme="minorBidi"/>
          <w:sz w:val="24"/>
          <w:szCs w:val="24"/>
        </w:rPr>
        <w:t>С.Ю. Традиционное народное пение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410FFD">
        <w:rPr>
          <w:rFonts w:ascii="Times New Roman" w:hAnsi="Times New Roman" w:cstheme="minorBidi"/>
          <w:sz w:val="24"/>
          <w:szCs w:val="24"/>
        </w:rPr>
        <w:t>в фольклорно-этнографическом коллективе: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proofErr w:type="gramStart"/>
      <w:r w:rsidRPr="00410FFD">
        <w:rPr>
          <w:rFonts w:ascii="Times New Roman" w:hAnsi="Times New Roman" w:cstheme="minorBidi"/>
          <w:sz w:val="24"/>
          <w:szCs w:val="24"/>
        </w:rPr>
        <w:t>учеб</w:t>
      </w:r>
      <w:r>
        <w:rPr>
          <w:rFonts w:ascii="Times New Roman" w:hAnsi="Times New Roman" w:cstheme="minorBidi"/>
          <w:sz w:val="24"/>
          <w:szCs w:val="24"/>
        </w:rPr>
        <w:t>.</w:t>
      </w:r>
      <w:r w:rsidRPr="00410FFD">
        <w:rPr>
          <w:rFonts w:ascii="Times New Roman" w:hAnsi="Times New Roman" w:cstheme="minorBidi"/>
          <w:sz w:val="24"/>
          <w:szCs w:val="24"/>
        </w:rPr>
        <w:t>-</w:t>
      </w:r>
      <w:proofErr w:type="gramEnd"/>
      <w:r w:rsidRPr="00410FFD">
        <w:rPr>
          <w:rFonts w:ascii="Times New Roman" w:hAnsi="Times New Roman" w:cstheme="minorBidi"/>
          <w:sz w:val="24"/>
          <w:szCs w:val="24"/>
        </w:rPr>
        <w:t>метод</w:t>
      </w:r>
      <w:r>
        <w:rPr>
          <w:rFonts w:ascii="Times New Roman" w:hAnsi="Times New Roman" w:cstheme="minorBidi"/>
          <w:sz w:val="24"/>
          <w:szCs w:val="24"/>
        </w:rPr>
        <w:t>.</w:t>
      </w:r>
      <w:r w:rsidR="001D332F">
        <w:rPr>
          <w:rFonts w:ascii="Times New Roman" w:hAnsi="Times New Roman" w:cstheme="minorBidi"/>
          <w:sz w:val="24"/>
          <w:szCs w:val="24"/>
        </w:rPr>
        <w:t xml:space="preserve"> </w:t>
      </w:r>
      <w:r w:rsidRPr="00410FFD">
        <w:rPr>
          <w:rFonts w:ascii="Times New Roman" w:hAnsi="Times New Roman" w:cstheme="minorBidi"/>
          <w:sz w:val="24"/>
          <w:szCs w:val="24"/>
        </w:rPr>
        <w:t>пособие. М., 2021.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</w:p>
    <w:p w14:paraId="2073E014" w14:textId="77777777" w:rsidR="00693C29" w:rsidRDefault="00693C29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 xml:space="preserve">Методика стилевого распевания народно-певческого коллектива в 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гнесинской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 xml:space="preserve"> хормейстерской школе // Проблемы и перспективы развития народно-певческого исполнительства и образования в России. М., 2017. С. 72</w:t>
      </w:r>
      <w:r>
        <w:rPr>
          <w:rFonts w:ascii="Times New Roman" w:hAnsi="Times New Roman" w:cstheme="minorBidi"/>
          <w:sz w:val="24"/>
          <w:szCs w:val="24"/>
        </w:rPr>
        <w:t>–</w:t>
      </w:r>
      <w:r w:rsidRPr="00F1777A">
        <w:rPr>
          <w:rFonts w:ascii="Times New Roman" w:hAnsi="Times New Roman" w:cstheme="minorBidi"/>
          <w:sz w:val="24"/>
          <w:szCs w:val="24"/>
        </w:rPr>
        <w:t>82.</w:t>
      </w:r>
    </w:p>
    <w:p w14:paraId="1868263A" w14:textId="77777777" w:rsidR="00693C29" w:rsidRPr="00410FFD" w:rsidRDefault="00693C29">
      <w:pPr>
        <w:pStyle w:val="af5"/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 w:rsidRPr="00410FFD">
        <w:rPr>
          <w:rFonts w:ascii="Times New Roman" w:hAnsi="Times New Roman" w:cstheme="minorBidi"/>
          <w:sz w:val="24"/>
          <w:szCs w:val="24"/>
        </w:rPr>
        <w:t>Никитенко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410FFD">
        <w:rPr>
          <w:rFonts w:ascii="Times New Roman" w:hAnsi="Times New Roman" w:cstheme="minorBidi"/>
          <w:sz w:val="24"/>
          <w:szCs w:val="24"/>
        </w:rPr>
        <w:t xml:space="preserve">О.Г. Диалектное пение: </w:t>
      </w:r>
      <w:proofErr w:type="gramStart"/>
      <w:r w:rsidRPr="00410FFD">
        <w:rPr>
          <w:rFonts w:ascii="Times New Roman" w:hAnsi="Times New Roman" w:cstheme="minorBidi"/>
          <w:sz w:val="24"/>
          <w:szCs w:val="24"/>
        </w:rPr>
        <w:t>учеб</w:t>
      </w:r>
      <w:r>
        <w:rPr>
          <w:rFonts w:ascii="Times New Roman" w:hAnsi="Times New Roman" w:cstheme="minorBidi"/>
          <w:sz w:val="24"/>
          <w:szCs w:val="24"/>
        </w:rPr>
        <w:t>.</w:t>
      </w:r>
      <w:r w:rsidRPr="00410FFD">
        <w:rPr>
          <w:rFonts w:ascii="Times New Roman" w:hAnsi="Times New Roman" w:cstheme="minorBidi"/>
          <w:sz w:val="24"/>
          <w:szCs w:val="24"/>
        </w:rPr>
        <w:t>-</w:t>
      </w:r>
      <w:proofErr w:type="gramEnd"/>
      <w:r w:rsidRPr="00410FFD">
        <w:rPr>
          <w:rFonts w:ascii="Times New Roman" w:hAnsi="Times New Roman" w:cstheme="minorBidi"/>
          <w:sz w:val="24"/>
          <w:szCs w:val="24"/>
        </w:rPr>
        <w:t>метод</w:t>
      </w:r>
      <w:r>
        <w:rPr>
          <w:rFonts w:ascii="Times New Roman" w:hAnsi="Times New Roman" w:cstheme="minorBidi"/>
          <w:sz w:val="24"/>
          <w:szCs w:val="24"/>
        </w:rPr>
        <w:t>.</w:t>
      </w:r>
      <w:r w:rsidRPr="00410FFD">
        <w:rPr>
          <w:rFonts w:ascii="Times New Roman" w:hAnsi="Times New Roman" w:cstheme="minorBidi"/>
          <w:sz w:val="24"/>
          <w:szCs w:val="24"/>
        </w:rPr>
        <w:t xml:space="preserve"> пособие по вокалу на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410FFD">
        <w:rPr>
          <w:rFonts w:ascii="Times New Roman" w:hAnsi="Times New Roman" w:cstheme="minorBidi"/>
          <w:sz w:val="24"/>
          <w:szCs w:val="24"/>
        </w:rPr>
        <w:t>материале традиционных казачьих песен Волгоградской области. Волгоград: Волгоградское научное издательство, 2014.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</w:p>
    <w:p w14:paraId="6E8F3311" w14:textId="77777777" w:rsidR="00693C29" w:rsidRDefault="00693C29" w:rsidP="00CF5BD7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proofErr w:type="spellStart"/>
      <w:r w:rsidRPr="00F1777A">
        <w:rPr>
          <w:rFonts w:ascii="Times New Roman" w:hAnsi="Times New Roman" w:cstheme="minorBidi"/>
          <w:sz w:val="24"/>
          <w:szCs w:val="24"/>
        </w:rPr>
        <w:t>Рудиченко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 xml:space="preserve"> Т.С. Донская казачья песня в историческом развитии. Ростов н/Д: Изд-во РГК им. С.В. Рахманинова, 2004. </w:t>
      </w:r>
    </w:p>
    <w:p w14:paraId="06A715A1" w14:textId="54BF3478" w:rsidR="00693C29" w:rsidRDefault="00693C29" w:rsidP="00CF5BD7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proofErr w:type="spellStart"/>
      <w:r w:rsidRPr="00F1777A">
        <w:rPr>
          <w:rFonts w:ascii="Times New Roman" w:hAnsi="Times New Roman" w:cstheme="minorBidi"/>
          <w:sz w:val="24"/>
          <w:szCs w:val="24"/>
        </w:rPr>
        <w:t>Рудиченко</w:t>
      </w:r>
      <w:proofErr w:type="spellEnd"/>
      <w:r>
        <w:rPr>
          <w:rFonts w:ascii="Times New Roman" w:hAnsi="Times New Roman" w:cstheme="minorBidi"/>
          <w:sz w:val="24"/>
          <w:szCs w:val="24"/>
        </w:rPr>
        <w:t> </w:t>
      </w:r>
      <w:r w:rsidRPr="00F1777A">
        <w:rPr>
          <w:rFonts w:ascii="Times New Roman" w:hAnsi="Times New Roman" w:cstheme="minorBidi"/>
          <w:sz w:val="24"/>
          <w:szCs w:val="24"/>
        </w:rPr>
        <w:t>Т.С. Песенный репертуар: подходы к изучению // К 100-летию Л.Л.</w:t>
      </w:r>
      <w:r>
        <w:rPr>
          <w:rFonts w:ascii="Times New Roman" w:hAnsi="Times New Roman" w:cstheme="minorBidi"/>
          <w:sz w:val="24"/>
          <w:szCs w:val="24"/>
        </w:rPr>
        <w:t> 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Христиансена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 xml:space="preserve">: Сб. науч. ст. по матер. III 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Всерос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>. науч. чтений, посвященных Л.Л.</w:t>
      </w:r>
      <w:r>
        <w:rPr>
          <w:rFonts w:ascii="Times New Roman" w:hAnsi="Times New Roman" w:cstheme="minorBidi"/>
          <w:sz w:val="24"/>
          <w:szCs w:val="24"/>
        </w:rPr>
        <w:t> 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Христиансену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>. Саратов: СГК им. Л.В. Собинова, 2011. С. 110–115.</w:t>
      </w:r>
    </w:p>
    <w:p w14:paraId="52F57E1B" w14:textId="77777777" w:rsidR="00693C29" w:rsidRPr="00CF5BD7" w:rsidRDefault="00693C29" w:rsidP="00CF5BD7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F9157B">
        <w:rPr>
          <w:rFonts w:ascii="Times New Roman" w:hAnsi="Times New Roman" w:cstheme="minorBidi"/>
          <w:sz w:val="24"/>
          <w:szCs w:val="24"/>
        </w:rPr>
        <w:t>Сысоева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F9157B">
        <w:rPr>
          <w:rFonts w:ascii="Times New Roman" w:hAnsi="Times New Roman" w:cstheme="minorBidi"/>
          <w:sz w:val="24"/>
          <w:szCs w:val="24"/>
        </w:rPr>
        <w:t>Г.Я. Фольклорное мышление и моделирование современного городского исполнителя // Народно-певческое искусство в России: прошлое, настоящее, будущее: сб. науч. ст. и метод. матер. М.</w:t>
      </w:r>
      <w:r>
        <w:rPr>
          <w:rFonts w:ascii="Times New Roman" w:hAnsi="Times New Roman" w:cstheme="minorBidi"/>
          <w:sz w:val="24"/>
          <w:szCs w:val="24"/>
        </w:rPr>
        <w:t>: ГРДНТ им. В.Д. Поленова</w:t>
      </w:r>
      <w:r w:rsidRPr="00F9157B">
        <w:rPr>
          <w:rFonts w:ascii="Times New Roman" w:hAnsi="Times New Roman" w:cstheme="minorBidi"/>
          <w:sz w:val="24"/>
          <w:szCs w:val="24"/>
        </w:rPr>
        <w:t>, 2020. С. 25–33.</w:t>
      </w:r>
    </w:p>
    <w:p w14:paraId="0E24F9C4" w14:textId="77777777" w:rsidR="004023C8" w:rsidRDefault="004023C8" w:rsidP="004023C8">
      <w:pPr>
        <w:pStyle w:val="af5"/>
        <w:spacing w:after="0" w:line="240" w:lineRule="auto"/>
        <w:jc w:val="both"/>
        <w:rPr>
          <w:rFonts w:ascii="Times New Roman" w:hAnsi="Times New Roman"/>
        </w:rPr>
      </w:pPr>
    </w:p>
    <w:p w14:paraId="105884AB" w14:textId="77777777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: </w:t>
      </w:r>
    </w:p>
    <w:p w14:paraId="3AF4F122" w14:textId="255B0F4A" w:rsidR="001F20C5" w:rsidRPr="001F20C5" w:rsidRDefault="001F20C5" w:rsidP="001F20C5">
      <w:pPr>
        <w:pStyle w:val="af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1F20C5">
        <w:rPr>
          <w:rFonts w:ascii="Times New Roman" w:hAnsi="Times New Roman" w:cstheme="minorBidi"/>
          <w:sz w:val="24"/>
          <w:szCs w:val="24"/>
        </w:rPr>
        <w:t>Атаман Платов в песнях и преданиях.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1F20C5">
        <w:rPr>
          <w:rFonts w:ascii="Times New Roman" w:hAnsi="Times New Roman"/>
          <w:sz w:val="24"/>
          <w:szCs w:val="24"/>
        </w:rPr>
        <w:t xml:space="preserve">М.: </w:t>
      </w:r>
      <w:r>
        <w:rPr>
          <w:rFonts w:ascii="Times New Roman" w:hAnsi="Times New Roman"/>
          <w:sz w:val="24"/>
          <w:szCs w:val="24"/>
        </w:rPr>
        <w:t>ГРЦРФ</w:t>
      </w:r>
      <w:r w:rsidRPr="001F20C5">
        <w:rPr>
          <w:rFonts w:ascii="Times New Roman" w:hAnsi="Times New Roman"/>
          <w:sz w:val="24"/>
          <w:szCs w:val="24"/>
        </w:rPr>
        <w:t>, 2001.</w:t>
      </w:r>
    </w:p>
    <w:p w14:paraId="5807070B" w14:textId="77777777" w:rsidR="00F23DEF" w:rsidRDefault="00F23DEF" w:rsidP="00F1777A">
      <w:pPr>
        <w:pStyle w:val="af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8A063C">
        <w:rPr>
          <w:rFonts w:ascii="Times New Roman" w:hAnsi="Times New Roman" w:cstheme="minorBidi"/>
          <w:sz w:val="24"/>
          <w:szCs w:val="24"/>
        </w:rPr>
        <w:t>Золотая коллекция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8A063C">
        <w:rPr>
          <w:rFonts w:ascii="Times New Roman" w:hAnsi="Times New Roman" w:cstheme="minorBidi"/>
          <w:sz w:val="24"/>
          <w:szCs w:val="24"/>
        </w:rPr>
        <w:t>музыкального фольклора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8A063C">
        <w:rPr>
          <w:rFonts w:ascii="Times New Roman" w:hAnsi="Times New Roman" w:cstheme="minorBidi"/>
          <w:sz w:val="24"/>
          <w:szCs w:val="24"/>
        </w:rPr>
        <w:t>казаков России / Ред.-сост.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8A063C">
        <w:rPr>
          <w:rFonts w:ascii="Times New Roman" w:hAnsi="Times New Roman" w:cstheme="minorBidi"/>
          <w:sz w:val="24"/>
          <w:szCs w:val="24"/>
        </w:rPr>
        <w:t>Л.М.</w:t>
      </w:r>
      <w:r>
        <w:rPr>
          <w:rFonts w:ascii="Times New Roman" w:hAnsi="Times New Roman" w:cstheme="minorBidi"/>
          <w:sz w:val="24"/>
          <w:szCs w:val="24"/>
        </w:rPr>
        <w:t> </w:t>
      </w:r>
      <w:proofErr w:type="spellStart"/>
      <w:r w:rsidRPr="008A063C">
        <w:rPr>
          <w:rFonts w:ascii="Times New Roman" w:hAnsi="Times New Roman" w:cstheme="minorBidi"/>
          <w:sz w:val="24"/>
          <w:szCs w:val="24"/>
        </w:rPr>
        <w:t>Белогурова</w:t>
      </w:r>
      <w:proofErr w:type="spellEnd"/>
      <w:r w:rsidRPr="008A063C">
        <w:rPr>
          <w:rFonts w:ascii="Times New Roman" w:hAnsi="Times New Roman" w:cstheme="minorBidi"/>
          <w:sz w:val="24"/>
          <w:szCs w:val="24"/>
        </w:rPr>
        <w:t>, И.А.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8A063C">
        <w:rPr>
          <w:rFonts w:ascii="Times New Roman" w:hAnsi="Times New Roman" w:cstheme="minorBidi"/>
          <w:sz w:val="24"/>
          <w:szCs w:val="24"/>
        </w:rPr>
        <w:t>Никитина. М.: РАМ им. Гнесиных, 2023.</w:t>
      </w:r>
    </w:p>
    <w:p w14:paraId="20A612B4" w14:textId="77777777" w:rsidR="00F23DEF" w:rsidRPr="001F20C5" w:rsidRDefault="00F23DEF" w:rsidP="001F20C5">
      <w:pPr>
        <w:pStyle w:val="af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1F20C5">
        <w:rPr>
          <w:rFonts w:ascii="Times New Roman" w:hAnsi="Times New Roman" w:cstheme="minorBidi"/>
          <w:sz w:val="24"/>
          <w:szCs w:val="24"/>
        </w:rPr>
        <w:t>Золотые россыпи народной песни России / Ред.-сост. Е.</w:t>
      </w:r>
      <w:r>
        <w:rPr>
          <w:rFonts w:ascii="Times New Roman" w:hAnsi="Times New Roman" w:cstheme="minorBidi"/>
          <w:sz w:val="24"/>
          <w:szCs w:val="24"/>
        </w:rPr>
        <w:t> </w:t>
      </w:r>
      <w:proofErr w:type="spellStart"/>
      <w:r w:rsidRPr="001F20C5">
        <w:rPr>
          <w:rFonts w:ascii="Times New Roman" w:hAnsi="Times New Roman" w:cstheme="minorBidi"/>
          <w:sz w:val="24"/>
          <w:szCs w:val="24"/>
        </w:rPr>
        <w:t>Засимова</w:t>
      </w:r>
      <w:proofErr w:type="spellEnd"/>
      <w:r w:rsidRPr="001F20C5">
        <w:rPr>
          <w:rFonts w:ascii="Times New Roman" w:hAnsi="Times New Roman" w:cstheme="minorBidi"/>
          <w:sz w:val="24"/>
          <w:szCs w:val="24"/>
        </w:rPr>
        <w:t>, Н.</w:t>
      </w:r>
      <w:r>
        <w:rPr>
          <w:rFonts w:ascii="Times New Roman" w:hAnsi="Times New Roman" w:cstheme="minorBidi"/>
          <w:sz w:val="24"/>
          <w:szCs w:val="24"/>
        </w:rPr>
        <w:t> </w:t>
      </w:r>
      <w:proofErr w:type="spellStart"/>
      <w:r w:rsidRPr="001F20C5">
        <w:rPr>
          <w:rFonts w:ascii="Times New Roman" w:hAnsi="Times New Roman" w:cstheme="minorBidi"/>
          <w:sz w:val="24"/>
          <w:szCs w:val="24"/>
        </w:rPr>
        <w:t>Шульпеков</w:t>
      </w:r>
      <w:proofErr w:type="spellEnd"/>
      <w:r w:rsidRPr="001F20C5">
        <w:rPr>
          <w:rFonts w:ascii="Times New Roman" w:hAnsi="Times New Roman" w:cstheme="minorBidi"/>
          <w:sz w:val="24"/>
          <w:szCs w:val="24"/>
        </w:rPr>
        <w:t>,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1F20C5">
        <w:rPr>
          <w:rFonts w:ascii="Times New Roman" w:hAnsi="Times New Roman" w:cstheme="minorBidi"/>
          <w:sz w:val="24"/>
          <w:szCs w:val="24"/>
        </w:rPr>
        <w:t>С.</w:t>
      </w:r>
      <w:r>
        <w:rPr>
          <w:rFonts w:ascii="Times New Roman" w:hAnsi="Times New Roman" w:cstheme="minorBidi"/>
          <w:sz w:val="24"/>
          <w:szCs w:val="24"/>
        </w:rPr>
        <w:t> </w:t>
      </w:r>
      <w:proofErr w:type="spellStart"/>
      <w:r w:rsidRPr="001F20C5">
        <w:rPr>
          <w:rFonts w:ascii="Times New Roman" w:hAnsi="Times New Roman" w:cstheme="minorBidi"/>
          <w:sz w:val="24"/>
          <w:szCs w:val="24"/>
        </w:rPr>
        <w:t>Войтюк</w:t>
      </w:r>
      <w:proofErr w:type="spellEnd"/>
      <w:r w:rsidRPr="001F20C5">
        <w:rPr>
          <w:rFonts w:ascii="Times New Roman" w:hAnsi="Times New Roman" w:cstheme="minorBidi"/>
          <w:sz w:val="24"/>
          <w:szCs w:val="24"/>
        </w:rPr>
        <w:t>, В.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1F20C5">
        <w:rPr>
          <w:rFonts w:ascii="Times New Roman" w:hAnsi="Times New Roman" w:cstheme="minorBidi"/>
          <w:sz w:val="24"/>
          <w:szCs w:val="24"/>
        </w:rPr>
        <w:t xml:space="preserve">Ковальчук. Кн. 1. Красноярск: Буква «С», 2009. </w:t>
      </w:r>
    </w:p>
    <w:p w14:paraId="1E2857D6" w14:textId="77777777" w:rsidR="00F23DEF" w:rsidRPr="00F1777A" w:rsidRDefault="00F23DEF" w:rsidP="001F20C5">
      <w:pPr>
        <w:pStyle w:val="af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1F20C5">
        <w:rPr>
          <w:rFonts w:ascii="Times New Roman" w:hAnsi="Times New Roman" w:cstheme="minorBidi"/>
          <w:sz w:val="24"/>
          <w:szCs w:val="24"/>
        </w:rPr>
        <w:t>Золотые россыпи народной песни России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1F20C5">
        <w:rPr>
          <w:rFonts w:ascii="Times New Roman" w:hAnsi="Times New Roman" w:cstheme="minorBidi"/>
          <w:sz w:val="24"/>
          <w:szCs w:val="24"/>
        </w:rPr>
        <w:t>/ Ред.-сост. Н.</w:t>
      </w:r>
      <w:r>
        <w:rPr>
          <w:rFonts w:ascii="Times New Roman" w:hAnsi="Times New Roman" w:cstheme="minorBidi"/>
          <w:sz w:val="24"/>
          <w:szCs w:val="24"/>
        </w:rPr>
        <w:t> </w:t>
      </w:r>
      <w:proofErr w:type="spellStart"/>
      <w:r w:rsidRPr="001F20C5">
        <w:rPr>
          <w:rFonts w:ascii="Times New Roman" w:hAnsi="Times New Roman" w:cstheme="minorBidi"/>
          <w:sz w:val="24"/>
          <w:szCs w:val="24"/>
        </w:rPr>
        <w:t>Шульпеков</w:t>
      </w:r>
      <w:proofErr w:type="spellEnd"/>
      <w:r w:rsidRPr="001F20C5">
        <w:rPr>
          <w:rFonts w:ascii="Times New Roman" w:hAnsi="Times New Roman" w:cstheme="minorBidi"/>
          <w:sz w:val="24"/>
          <w:szCs w:val="24"/>
        </w:rPr>
        <w:t>, Е.</w:t>
      </w:r>
      <w:r>
        <w:rPr>
          <w:rFonts w:ascii="Times New Roman" w:hAnsi="Times New Roman" w:cstheme="minorBidi"/>
          <w:sz w:val="24"/>
          <w:szCs w:val="24"/>
        </w:rPr>
        <w:t> </w:t>
      </w:r>
      <w:proofErr w:type="spellStart"/>
      <w:r w:rsidRPr="001F20C5">
        <w:rPr>
          <w:rFonts w:ascii="Times New Roman" w:hAnsi="Times New Roman" w:cstheme="minorBidi"/>
          <w:sz w:val="24"/>
          <w:szCs w:val="24"/>
        </w:rPr>
        <w:t>Засимова</w:t>
      </w:r>
      <w:proofErr w:type="spellEnd"/>
      <w:r w:rsidRPr="001F20C5">
        <w:rPr>
          <w:rFonts w:ascii="Times New Roman" w:hAnsi="Times New Roman" w:cstheme="minorBidi"/>
          <w:sz w:val="24"/>
          <w:szCs w:val="24"/>
        </w:rPr>
        <w:t>,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1F20C5">
        <w:rPr>
          <w:rFonts w:ascii="Times New Roman" w:hAnsi="Times New Roman" w:cstheme="minorBidi"/>
          <w:sz w:val="24"/>
          <w:szCs w:val="24"/>
        </w:rPr>
        <w:t>С.</w:t>
      </w:r>
      <w:r>
        <w:rPr>
          <w:rFonts w:ascii="Times New Roman" w:hAnsi="Times New Roman" w:cstheme="minorBidi"/>
          <w:sz w:val="24"/>
          <w:szCs w:val="24"/>
        </w:rPr>
        <w:t> </w:t>
      </w:r>
      <w:proofErr w:type="spellStart"/>
      <w:r w:rsidRPr="001F20C5">
        <w:rPr>
          <w:rFonts w:ascii="Times New Roman" w:hAnsi="Times New Roman" w:cstheme="minorBidi"/>
          <w:sz w:val="24"/>
          <w:szCs w:val="24"/>
        </w:rPr>
        <w:t>Войтюк</w:t>
      </w:r>
      <w:proofErr w:type="spellEnd"/>
      <w:r w:rsidRPr="001F20C5">
        <w:rPr>
          <w:rFonts w:ascii="Times New Roman" w:hAnsi="Times New Roman" w:cstheme="minorBidi"/>
          <w:sz w:val="24"/>
          <w:szCs w:val="24"/>
        </w:rPr>
        <w:t>, В.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1F20C5">
        <w:rPr>
          <w:rFonts w:ascii="Times New Roman" w:hAnsi="Times New Roman" w:cstheme="minorBidi"/>
          <w:sz w:val="24"/>
          <w:szCs w:val="24"/>
        </w:rPr>
        <w:t>Ковальчук. Кн. 2. Красноярск: Буква «С», 2010.</w:t>
      </w:r>
    </w:p>
    <w:p w14:paraId="0CBE7B6C" w14:textId="77777777" w:rsidR="00F23DEF" w:rsidRPr="00F1777A" w:rsidRDefault="00F23DEF" w:rsidP="00F1777A">
      <w:pPr>
        <w:pStyle w:val="af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>Кабанов А.С. Структура песенного репертуара в традиционных фольклорных коллективах донских казаков // Репертуар художественной самодеятельности: Современность традиций. М.: НИИК, 1983. С. 131–157.</w:t>
      </w:r>
    </w:p>
    <w:p w14:paraId="02918713" w14:textId="77777777" w:rsidR="00F23DEF" w:rsidRPr="00F1777A" w:rsidRDefault="00F23DEF" w:rsidP="00F1777A">
      <w:pPr>
        <w:pStyle w:val="af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 xml:space="preserve">Казачий эпос: Былины и исторические песни. Т. 1. Эпические песни / 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Подг</w:t>
      </w:r>
      <w:proofErr w:type="spellEnd"/>
      <w:r>
        <w:rPr>
          <w:rFonts w:ascii="Times New Roman" w:hAnsi="Times New Roman" w:cstheme="minorBidi"/>
          <w:sz w:val="24"/>
          <w:szCs w:val="24"/>
        </w:rPr>
        <w:t xml:space="preserve">. </w:t>
      </w:r>
      <w:r w:rsidRPr="00F1777A">
        <w:rPr>
          <w:rFonts w:ascii="Times New Roman" w:hAnsi="Times New Roman" w:cstheme="minorBidi"/>
          <w:sz w:val="24"/>
          <w:szCs w:val="24"/>
        </w:rPr>
        <w:t>фольклорного матер</w:t>
      </w:r>
      <w:r>
        <w:rPr>
          <w:rFonts w:ascii="Times New Roman" w:hAnsi="Times New Roman" w:cstheme="minorBidi"/>
          <w:sz w:val="24"/>
          <w:szCs w:val="24"/>
        </w:rPr>
        <w:t>.</w:t>
      </w:r>
      <w:r w:rsidRPr="00F1777A">
        <w:rPr>
          <w:rFonts w:ascii="Times New Roman" w:hAnsi="Times New Roman" w:cstheme="minorBidi"/>
          <w:sz w:val="24"/>
          <w:szCs w:val="24"/>
        </w:rPr>
        <w:t xml:space="preserve"> к изд</w:t>
      </w:r>
      <w:r>
        <w:rPr>
          <w:rFonts w:ascii="Times New Roman" w:hAnsi="Times New Roman" w:cstheme="minorBidi"/>
          <w:sz w:val="24"/>
          <w:szCs w:val="24"/>
        </w:rPr>
        <w:t>.</w:t>
      </w:r>
      <w:r w:rsidRPr="00F1777A">
        <w:rPr>
          <w:rFonts w:ascii="Times New Roman" w:hAnsi="Times New Roman" w:cstheme="minorBidi"/>
          <w:sz w:val="24"/>
          <w:szCs w:val="24"/>
        </w:rPr>
        <w:t>, сост. и комм</w:t>
      </w:r>
      <w:r>
        <w:rPr>
          <w:rFonts w:ascii="Times New Roman" w:hAnsi="Times New Roman" w:cstheme="minorBidi"/>
          <w:sz w:val="24"/>
          <w:szCs w:val="24"/>
        </w:rPr>
        <w:t>.</w:t>
      </w:r>
      <w:r w:rsidRPr="00F1777A">
        <w:rPr>
          <w:rFonts w:ascii="Times New Roman" w:hAnsi="Times New Roman" w:cstheme="minorBidi"/>
          <w:sz w:val="24"/>
          <w:szCs w:val="24"/>
        </w:rPr>
        <w:t xml:space="preserve"> А.Н. Иванов. М.: ГРЦРФ, 2012.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F1777A">
        <w:rPr>
          <w:rFonts w:ascii="Times New Roman" w:hAnsi="Times New Roman" w:cstheme="minorBidi"/>
          <w:sz w:val="24"/>
          <w:szCs w:val="24"/>
        </w:rPr>
        <w:t>(Памятники русского музыкального фольклора).</w:t>
      </w:r>
    </w:p>
    <w:p w14:paraId="23F79728" w14:textId="77777777" w:rsidR="00F23DEF" w:rsidRPr="00F1777A" w:rsidRDefault="00F23DEF" w:rsidP="00F1777A">
      <w:pPr>
        <w:pStyle w:val="af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>Казачий эпос: Фольклорные материалы и исследование. Т. 2. / Сост. А.Н. Иванов. М.: ГРЦРФ, 2014. (Памятники русского музыкального фольклора).</w:t>
      </w:r>
    </w:p>
    <w:p w14:paraId="6C6E964C" w14:textId="77777777" w:rsidR="00F23DEF" w:rsidRPr="00F1777A" w:rsidRDefault="00F23DEF" w:rsidP="00F1777A">
      <w:pPr>
        <w:pStyle w:val="af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 xml:space="preserve">Листопадов А.М. Песни донских казаков: В 5 т. М.: 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Музгиз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>, 1949–1954.</w:t>
      </w:r>
    </w:p>
    <w:p w14:paraId="6988DE5D" w14:textId="77777777" w:rsidR="00F23DEF" w:rsidRDefault="00F23DEF" w:rsidP="00F1777A">
      <w:pPr>
        <w:pStyle w:val="af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Музыкальный фольклор народов СССР на грампластинках. Опыт дискографии / Сост. И.И. </w:t>
      </w:r>
      <w:proofErr w:type="spellStart"/>
      <w:r>
        <w:rPr>
          <w:rFonts w:ascii="Times New Roman" w:hAnsi="Times New Roman" w:cstheme="minorBidi"/>
          <w:sz w:val="24"/>
          <w:szCs w:val="24"/>
        </w:rPr>
        <w:t>Земцовский</w:t>
      </w:r>
      <w:proofErr w:type="spellEnd"/>
      <w:r>
        <w:rPr>
          <w:rFonts w:ascii="Times New Roman" w:hAnsi="Times New Roman" w:cstheme="minorBidi"/>
          <w:sz w:val="24"/>
          <w:szCs w:val="24"/>
        </w:rPr>
        <w:t>. М.: ВНМЦ НТ и КПР, 1991.</w:t>
      </w:r>
    </w:p>
    <w:p w14:paraId="53BE3FE6" w14:textId="045B9D7E" w:rsidR="000062A8" w:rsidRDefault="000062A8" w:rsidP="00F1777A">
      <w:pPr>
        <w:pStyle w:val="af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0062A8">
        <w:rPr>
          <w:rFonts w:ascii="Times New Roman" w:hAnsi="Times New Roman" w:cstheme="minorBidi"/>
          <w:sz w:val="24"/>
          <w:szCs w:val="24"/>
        </w:rPr>
        <w:lastRenderedPageBreak/>
        <w:t>Современное состояние фольклорных традиций казачества Юга России и перспективы их изучения: сборник научных статей и методических материалов / Ред.-сост. Е.А.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0062A8">
        <w:rPr>
          <w:rFonts w:ascii="Times New Roman" w:hAnsi="Times New Roman" w:cstheme="minorBidi"/>
          <w:sz w:val="24"/>
          <w:szCs w:val="24"/>
        </w:rPr>
        <w:t>Дорохова, Д.В.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0062A8">
        <w:rPr>
          <w:rFonts w:ascii="Times New Roman" w:hAnsi="Times New Roman" w:cstheme="minorBidi"/>
          <w:sz w:val="24"/>
          <w:szCs w:val="24"/>
        </w:rPr>
        <w:t>Морозов.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0062A8">
        <w:rPr>
          <w:rFonts w:ascii="Times New Roman" w:hAnsi="Times New Roman" w:cstheme="minorBidi"/>
          <w:sz w:val="24"/>
          <w:szCs w:val="24"/>
        </w:rPr>
        <w:t xml:space="preserve">М.: </w:t>
      </w:r>
      <w:r>
        <w:rPr>
          <w:rFonts w:ascii="Times New Roman" w:hAnsi="Times New Roman" w:cstheme="minorBidi"/>
          <w:sz w:val="24"/>
          <w:szCs w:val="24"/>
        </w:rPr>
        <w:t>ГРДНТ им. В.Д. Поленова</w:t>
      </w:r>
      <w:r w:rsidRPr="000062A8">
        <w:rPr>
          <w:rFonts w:ascii="Times New Roman" w:hAnsi="Times New Roman" w:cstheme="minorBidi"/>
          <w:sz w:val="24"/>
          <w:szCs w:val="24"/>
        </w:rPr>
        <w:t xml:space="preserve">, 2023. </w:t>
      </w:r>
    </w:p>
    <w:p w14:paraId="42C78042" w14:textId="77777777" w:rsidR="00F23DEF" w:rsidRPr="00F23DEF" w:rsidRDefault="00F23DEF" w:rsidP="00F23DEF">
      <w:pPr>
        <w:pStyle w:val="af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F23DEF">
        <w:rPr>
          <w:rFonts w:ascii="Times New Roman" w:hAnsi="Times New Roman" w:cstheme="minorBidi"/>
          <w:sz w:val="24"/>
          <w:szCs w:val="24"/>
        </w:rPr>
        <w:t>Щуров В.М. Региональные и локальные традиции русского народного музыкального творчества. Т. 1. М.: Современная музыка, 2020.</w:t>
      </w:r>
    </w:p>
    <w:p w14:paraId="7A904215" w14:textId="77777777" w:rsidR="00F23DEF" w:rsidRDefault="00F23DEF" w:rsidP="00F23DEF">
      <w:pPr>
        <w:pStyle w:val="af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F23DEF">
        <w:rPr>
          <w:rFonts w:ascii="Times New Roman" w:hAnsi="Times New Roman" w:cstheme="minorBidi"/>
          <w:sz w:val="24"/>
          <w:szCs w:val="24"/>
        </w:rPr>
        <w:t>Щуров В.М. Региональные и локальные традиции русского народного музыкального творчества. Т. 2. М.: Современная музыка, 2020.</w:t>
      </w:r>
    </w:p>
    <w:p w14:paraId="4B633C80" w14:textId="77777777" w:rsidR="00701165" w:rsidRDefault="00701165" w:rsidP="007011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2814DF" w14:textId="2CC8FA22" w:rsidR="00701165" w:rsidRPr="00701165" w:rsidRDefault="00701165" w:rsidP="00701165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01165">
        <w:rPr>
          <w:rFonts w:ascii="Times New Roman" w:hAnsi="Times New Roman"/>
          <w:b/>
          <w:bCs/>
          <w:i/>
          <w:iCs/>
          <w:sz w:val="24"/>
          <w:szCs w:val="24"/>
        </w:rPr>
        <w:t>Мультимедийные источники:</w:t>
      </w:r>
    </w:p>
    <w:p w14:paraId="6D1CFA0E" w14:textId="77777777" w:rsidR="004A526C" w:rsidRPr="00293F8C" w:rsidRDefault="004A526C" w:rsidP="004A526C">
      <w:pPr>
        <w:pStyle w:val="af5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>Хуторянка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(фольклорный ансамбль хутора </w:t>
      </w:r>
      <w:proofErr w:type="spellStart"/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Реченский</w:t>
      </w:r>
      <w:proofErr w:type="spellEnd"/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>, Алексеевского района,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Волгоградской области). [Звукозапись]. 1 </w:t>
      </w:r>
      <w:proofErr w:type="spellStart"/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>зв</w:t>
      </w:r>
      <w:proofErr w:type="spellEnd"/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>. диск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(Антология казачьей песни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BB1DE67" w14:textId="77777777" w:rsidR="004A526C" w:rsidRPr="001028CC" w:rsidRDefault="004A526C" w:rsidP="004A526C">
      <w:pPr>
        <w:pStyle w:val="af5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у нас на Кубани...: песни кубанских казаков [Звукозапись] / исп.: этнографические коллективы Краснодарского края. 1 </w:t>
      </w:r>
      <w:proofErr w:type="spellStart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зв</w:t>
      </w:r>
      <w:proofErr w:type="spellEnd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. диск</w:t>
      </w:r>
    </w:p>
    <w:p w14:paraId="41ADDDE0" w14:textId="77777777" w:rsidR="004A526C" w:rsidRDefault="004A526C" w:rsidP="004A526C">
      <w:pPr>
        <w:pStyle w:val="af5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чуяло моё </w:t>
      </w:r>
      <w:proofErr w:type="spellStart"/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сердечушко</w:t>
      </w:r>
      <w:proofErr w:type="spellEnd"/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[Звукозапись] / исп.: М.И.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Пономарев (</w:t>
      </w:r>
      <w:proofErr w:type="spellStart"/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Букановская</w:t>
      </w:r>
      <w:proofErr w:type="spellEnd"/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Кумылженского</w:t>
      </w:r>
      <w:proofErr w:type="spellEnd"/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на), И.Ф.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Быкадоров (</w:t>
      </w:r>
      <w:proofErr w:type="spellStart"/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Глазуновская</w:t>
      </w:r>
      <w:proofErr w:type="spellEnd"/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Кумылженского</w:t>
      </w:r>
      <w:proofErr w:type="spellEnd"/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на), ансамбль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Горница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цы</w:t>
      </w:r>
      <w:proofErr w:type="spellEnd"/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Алексеевской, ансамбль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Бузулук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Новоаннинский), 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Дёминский</w:t>
      </w:r>
      <w:proofErr w:type="spellEnd"/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Новоаннинского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на, 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Первая </w:t>
      </w:r>
      <w:proofErr w:type="spellStart"/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Берёзовка</w:t>
      </w:r>
      <w:proofErr w:type="spellEnd"/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Новоаннинского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на, ансамбль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Хуторянка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Реченский</w:t>
      </w:r>
      <w:proofErr w:type="spellEnd"/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Алексеевского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на. 1 </w:t>
      </w:r>
      <w:proofErr w:type="spellStart"/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зв</w:t>
      </w:r>
      <w:proofErr w:type="spellEnd"/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. диск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(Живая традиция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ып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625A6A7" w14:textId="77777777" w:rsidR="004A526C" w:rsidRDefault="004A526C" w:rsidP="004A526C">
      <w:pPr>
        <w:pStyle w:val="af5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Ансамбль донских казаков хутора </w:t>
      </w:r>
      <w:proofErr w:type="spellStart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Мрыховский</w:t>
      </w:r>
      <w:proofErr w:type="spellEnd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Ростовской области (1-я сторона). Вокальные ансамбли донских казаков Волгоградской области, станицы </w:t>
      </w:r>
      <w:proofErr w:type="spellStart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Распопинской</w:t>
      </w:r>
      <w:proofErr w:type="spellEnd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хутора </w:t>
      </w:r>
      <w:proofErr w:type="spellStart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Ветютнево</w:t>
      </w:r>
      <w:proofErr w:type="spellEnd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сводный хор донских казаков (2-я сторона). [Звукозапись]. Аннотация В. </w:t>
      </w:r>
      <w:proofErr w:type="spellStart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Щурова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1969.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Д 24907/08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D772B10" w14:textId="77777777" w:rsidR="004A526C" w:rsidRPr="001028CC" w:rsidRDefault="004A526C" w:rsidP="004A526C">
      <w:pPr>
        <w:pStyle w:val="af5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Выйди, </w:t>
      </w:r>
      <w:proofErr w:type="spellStart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Грицю</w:t>
      </w:r>
      <w:proofErr w:type="spellEnd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proofErr w:type="gramStart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улыцю</w:t>
      </w:r>
      <w:proofErr w:type="spellEnd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[Звукозапись]: песни казаков </w:t>
      </w:r>
      <w:proofErr w:type="spellStart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Каневского</w:t>
      </w:r>
      <w:proofErr w:type="spellEnd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Краснодарского края, 2007. 1 </w:t>
      </w:r>
      <w:proofErr w:type="spellStart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зв</w:t>
      </w:r>
      <w:proofErr w:type="spellEnd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. диск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FBBC8D9" w14:textId="77777777" w:rsidR="004A526C" w:rsidRDefault="004A526C" w:rsidP="004A526C">
      <w:pPr>
        <w:pStyle w:val="af5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Грушица</w:t>
      </w:r>
      <w:proofErr w:type="spellEnd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моя, </w:t>
      </w:r>
      <w:proofErr w:type="spellStart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грушица</w:t>
      </w:r>
      <w:proofErr w:type="spellEnd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Поет некрасовская казачка А.3. </w:t>
      </w:r>
      <w:proofErr w:type="spellStart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Никулушкина</w:t>
      </w:r>
      <w:proofErr w:type="spellEnd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(Ставропольский край). [Звукозапись]. Запись 1966.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33Д 24901/02 </w:t>
      </w:r>
    </w:p>
    <w:p w14:paraId="721503F9" w14:textId="77777777" w:rsidR="004A526C" w:rsidRPr="00332725" w:rsidRDefault="004A526C" w:rsidP="004A526C">
      <w:pPr>
        <w:pStyle w:val="af5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серии «Музыкальное творчество народов СССР». Комплект из двух пластинок. Пластинка 1-я: Народная музыка Южной России. 21 русская песня (лирические протяжные, календарные, хороводные, плясовые и др.) Белгородской, Курской и Харьковской областей.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[Звукозапись]. </w:t>
      </w:r>
      <w:r w:rsidRPr="0033272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Сост. 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32725">
        <w:rPr>
          <w:rFonts w:ascii="Times New Roman" w:eastAsia="Times New Roman" w:hAnsi="Times New Roman" w:cs="Times New Roman"/>
          <w:sz w:val="24"/>
          <w:szCs w:val="24"/>
          <w:lang w:eastAsia="ru-RU"/>
        </w:rPr>
        <w:t>Щуров и 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32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Дорохова. Аннотация В. </w:t>
      </w:r>
      <w:proofErr w:type="spellStart"/>
      <w:r w:rsidRPr="00332725">
        <w:rPr>
          <w:rFonts w:ascii="Times New Roman" w:eastAsia="Times New Roman" w:hAnsi="Times New Roman" w:cs="Times New Roman"/>
          <w:sz w:val="24"/>
          <w:szCs w:val="24"/>
          <w:lang w:eastAsia="ru-RU"/>
        </w:rPr>
        <w:t>Шурова</w:t>
      </w:r>
      <w:proofErr w:type="spellEnd"/>
      <w:r w:rsidRPr="003327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272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Пластинка 2-я. Песни русского казачества. 15 песен (протяжные лирические, свадебные, плясовые и былины) Волгоградской, Ростов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32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кой областей, Ставропольского и Краснодарского краев, Чечено-Ингушкой АССР. Народные исполнители и фольклорные ансамбли.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[Звукозапись]. </w:t>
      </w:r>
      <w:r w:rsidRPr="0033272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Сост. и аннотация Е. Дорохова.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32725">
        <w:rPr>
          <w:rFonts w:ascii="Times New Roman" w:eastAsia="Times New Roman" w:hAnsi="Times New Roman" w:cs="Times New Roman"/>
          <w:sz w:val="24"/>
          <w:szCs w:val="24"/>
          <w:lang w:eastAsia="ru-RU"/>
        </w:rPr>
        <w:t>M 20 48597 000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B464AD0" w14:textId="77777777" w:rsidR="004A526C" w:rsidRDefault="004A526C" w:rsidP="004A526C">
      <w:pPr>
        <w:pStyle w:val="af5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Казаки-</w:t>
      </w:r>
      <w:proofErr w:type="spellStart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некрасовцы</w:t>
      </w:r>
      <w:proofErr w:type="spellEnd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чужбине и в России. Комплект из двух пластинок, посвященный 25-летню возвращению казаков-</w:t>
      </w:r>
      <w:proofErr w:type="spellStart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некрасовцев</w:t>
      </w:r>
      <w:proofErr w:type="spellEnd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родину. Записи 1982—1986. 1-я пластинка: Исторические песни. </w:t>
      </w:r>
      <w:proofErr w:type="spellStart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Карагод</w:t>
      </w:r>
      <w:proofErr w:type="spellEnd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Некрасовцы</w:t>
      </w:r>
      <w:proofErr w:type="spellEnd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Турции. 2-я сторона: Эпическая традиция. Былины. Исп. казаки-</w:t>
      </w:r>
      <w:proofErr w:type="spellStart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некрасовцы</w:t>
      </w:r>
      <w:proofErr w:type="spellEnd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(Ставропольский край). [Звукозапись]. Аннотация 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Медведевой. Выпуск 1987.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C 20 25931 000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2B0E202" w14:textId="77777777" w:rsidR="004A526C" w:rsidRDefault="004A526C" w:rsidP="004A526C">
      <w:pPr>
        <w:pStyle w:val="af5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Казаки-</w:t>
      </w:r>
      <w:proofErr w:type="spellStart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некрасовцы</w:t>
      </w:r>
      <w:proofErr w:type="spellEnd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Народные песни и наигрыши. Исп. фольклорный ансамбль казаков-</w:t>
      </w:r>
      <w:proofErr w:type="spellStart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некрасовцев</w:t>
      </w:r>
      <w:proofErr w:type="spellEnd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(Ставропольский край). Запись октября 1982 г. из Малого зала Московской консерватории им. П.И.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Чайковского.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[Звукозапись]. Аннотация В. Медведевой. Выпуск 1984.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C 20 20435 009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6DB3567" w14:textId="77777777" w:rsidR="004A526C" w:rsidRDefault="004A526C" w:rsidP="004A526C">
      <w:pPr>
        <w:pStyle w:val="af5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Казачий фольклорный ансамбль станицы </w:t>
      </w:r>
      <w:proofErr w:type="spellStart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</w:t>
      </w:r>
      <w:proofErr w:type="spellEnd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-Бузулук Волгоградской области (девять номеров). На обороте — двенадцать инструментальных наигрышей Тульской, Белгородской, Смоленской областей (жалейка, свирель, флейта с косой, скрипка, скрипичный ансамбль)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[Звукозапись]. Аннотация А. Кабанова.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С 20 09049/50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29C7F9D" w14:textId="77777777" w:rsidR="004A526C" w:rsidRDefault="004A526C" w:rsidP="004A526C">
      <w:pPr>
        <w:pStyle w:val="af5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Казачьи песни хутора Нижний Ерохин Ростовской области.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обороте — песни села </w:t>
      </w:r>
      <w:proofErr w:type="spellStart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Туркино</w:t>
      </w:r>
      <w:proofErr w:type="spellEnd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Краснодарского края. [Звукозапись]. Аннотация А. Кабанова.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C 20 09749/50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8D8AA02" w14:textId="77777777" w:rsidR="004A526C" w:rsidRDefault="004A526C" w:rsidP="004A526C">
      <w:pPr>
        <w:pStyle w:val="af5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Народный хор станицы Тбилисской Краснодарского края. [Звукозапись]. Аннотация Т. Павловой.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С 22 16709/10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AFF1839" w14:textId="77777777" w:rsidR="004A526C" w:rsidRDefault="004A526C" w:rsidP="004A526C">
      <w:pPr>
        <w:pStyle w:val="af5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Народный хор хутора Зимняцкий </w:t>
      </w:r>
      <w:proofErr w:type="spellStart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Серафимовичского</w:t>
      </w:r>
      <w:proofErr w:type="spellEnd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Волгоградской области. Русские казачьи народные песни (1-я сторона). Народный хор станицы Казанской Кавказского района Краснодарского края. Русские казачьи народные песни (2-я сторона). [Звукозапись]. Аннотация А. </w:t>
      </w:r>
      <w:proofErr w:type="spellStart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Кабакова</w:t>
      </w:r>
      <w:proofErr w:type="spellEnd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C 20 09231/32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751022D" w14:textId="77777777" w:rsidR="004A526C" w:rsidRPr="001028CC" w:rsidRDefault="004A526C" w:rsidP="004A526C">
      <w:pPr>
        <w:pStyle w:val="af5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один казак гулял </w:t>
      </w:r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>[Звукозапись]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</w:t>
      </w:r>
      <w:proofErr w:type="spellStart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</w:t>
      </w:r>
      <w:proofErr w:type="spellEnd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фольклор. </w:t>
      </w:r>
      <w:proofErr w:type="spellStart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анс</w:t>
      </w:r>
      <w:proofErr w:type="spellEnd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Уральские казаки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пос. </w:t>
      </w:r>
      <w:proofErr w:type="spellStart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Круглоозёрный</w:t>
      </w:r>
      <w:proofErr w:type="spellEnd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Уральской обл. Казахстана, 1995. 1 </w:t>
      </w:r>
      <w:proofErr w:type="spellStart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грп</w:t>
      </w:r>
      <w:proofErr w:type="spellEnd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9CD260E" w14:textId="77777777" w:rsidR="004A526C" w:rsidRPr="004A526C" w:rsidRDefault="004A526C" w:rsidP="004A526C">
      <w:pPr>
        <w:pStyle w:val="af5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26C">
        <w:rPr>
          <w:rFonts w:ascii="Times New Roman" w:eastAsia="Times New Roman" w:hAnsi="Times New Roman" w:cs="Times New Roman"/>
          <w:sz w:val="24"/>
          <w:szCs w:val="24"/>
          <w:lang w:eastAsia="ru-RU"/>
        </w:rPr>
        <w:t>Ой, да вы, кубанцы: традиционные песни казаков Кавказской линии, 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A5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Кубанский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>[Звукозапись]</w:t>
      </w:r>
      <w:r w:rsidRPr="004A5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исп.: фольклорный ансамбль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4A526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Кубаночка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4A5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2009. 2 </w:t>
      </w:r>
      <w:proofErr w:type="spellStart"/>
      <w:r w:rsidRPr="004A526C">
        <w:rPr>
          <w:rFonts w:ascii="Times New Roman" w:eastAsia="Times New Roman" w:hAnsi="Times New Roman" w:cs="Times New Roman"/>
          <w:sz w:val="24"/>
          <w:szCs w:val="24"/>
          <w:lang w:eastAsia="ru-RU"/>
        </w:rPr>
        <w:t>зв</w:t>
      </w:r>
      <w:proofErr w:type="spellEnd"/>
      <w:r w:rsidRPr="004A526C">
        <w:rPr>
          <w:rFonts w:ascii="Times New Roman" w:eastAsia="Times New Roman" w:hAnsi="Times New Roman" w:cs="Times New Roman"/>
          <w:sz w:val="24"/>
          <w:szCs w:val="24"/>
          <w:lang w:eastAsia="ru-RU"/>
        </w:rPr>
        <w:t>. диска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E39B948" w14:textId="77777777" w:rsidR="004A526C" w:rsidRDefault="004A526C" w:rsidP="004A526C">
      <w:pPr>
        <w:pStyle w:val="af5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Ой, орел, ты орел: традиционные песни казаков Кавказской линии Дагестана </w:t>
      </w:r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>[Звукозапись]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исп.: фольклорно-этнографический ансамбль </w:t>
      </w:r>
      <w:proofErr w:type="spellStart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цы</w:t>
      </w:r>
      <w:proofErr w:type="spellEnd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Александрийская </w:t>
      </w:r>
      <w:proofErr w:type="spellStart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Кизлярского</w:t>
      </w:r>
      <w:proofErr w:type="spellEnd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р-на Республики Дагестан, фольклорно-этнографический ансамбль с. </w:t>
      </w:r>
      <w:proofErr w:type="spellStart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Коктюбей</w:t>
      </w:r>
      <w:proofErr w:type="spellEnd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Тарумовского</w:t>
      </w:r>
      <w:proofErr w:type="spellEnd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р-на Республики Дагестан, фольклорно-этнографический семейный ансамбль семьи Стаценко ст. Красный восход </w:t>
      </w:r>
      <w:proofErr w:type="spellStart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Кизлярского</w:t>
      </w:r>
      <w:proofErr w:type="spellEnd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р-на Республики Дагестан, 2009. 1 </w:t>
      </w:r>
      <w:proofErr w:type="spellStart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зв</w:t>
      </w:r>
      <w:proofErr w:type="spellEnd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. диск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785E2F6" w14:textId="77777777" w:rsidR="004A526C" w:rsidRPr="004A526C" w:rsidRDefault="004A526C" w:rsidP="004A526C">
      <w:pPr>
        <w:pStyle w:val="af5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26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Оседлаю я коня: традиционные песни казаков Кавказской линии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>[Звукозапись]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5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исп.: фольклорно-этнографический ансамбль станицы </w:t>
      </w:r>
      <w:proofErr w:type="spellStart"/>
      <w:r w:rsidRPr="004A526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Баклановской</w:t>
      </w:r>
      <w:proofErr w:type="spellEnd"/>
      <w:r w:rsidRPr="004A5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2009.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диск.</w:t>
      </w:r>
    </w:p>
    <w:p w14:paraId="2660CF1C" w14:textId="77777777" w:rsidR="004A526C" w:rsidRDefault="004A526C" w:rsidP="004A526C">
      <w:pPr>
        <w:pStyle w:val="af5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Оставляли мы станицу: традиционные песни казаков Кавказской линии, станицы </w:t>
      </w:r>
      <w:proofErr w:type="spellStart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Старопавловской</w:t>
      </w:r>
      <w:proofErr w:type="spellEnd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>[Звукозапись]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исп.: фольклорный коллектив станицы </w:t>
      </w:r>
      <w:proofErr w:type="spellStart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Старопавловская</w:t>
      </w:r>
      <w:proofErr w:type="spellEnd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2009. 1 </w:t>
      </w:r>
      <w:proofErr w:type="spellStart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зв</w:t>
      </w:r>
      <w:proofErr w:type="spellEnd"/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. дис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</w:p>
    <w:p w14:paraId="6AF6338B" w14:textId="77777777" w:rsidR="004A526C" w:rsidRDefault="004A526C" w:rsidP="004A526C">
      <w:pPr>
        <w:pStyle w:val="af5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Песни донских казаков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Хутор </w:t>
      </w:r>
      <w:proofErr w:type="spellStart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Яминский</w:t>
      </w:r>
      <w:proofErr w:type="spellEnd"/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Алексеевского района Волгоградской области. </w:t>
      </w:r>
      <w:r w:rsidRPr="007011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[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Звукозапись</w:t>
      </w:r>
      <w:r w:rsidRPr="007011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Аннотация А. Кабанова.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С 22 16991/92.</w:t>
      </w:r>
    </w:p>
    <w:p w14:paraId="562DA8CD" w14:textId="031C52A4" w:rsidR="004A526C" w:rsidRPr="004A526C" w:rsidRDefault="004A526C" w:rsidP="004A526C">
      <w:pPr>
        <w:pStyle w:val="af5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>Яикушка</w:t>
      </w:r>
      <w:proofErr w:type="spellEnd"/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золотое донышко [Звукозапись]: старинные песни уральских (яицких) казаков, 2010. 1 </w:t>
      </w:r>
      <w:proofErr w:type="spellStart"/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>зв</w:t>
      </w:r>
      <w:proofErr w:type="spellEnd"/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>. диск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6245B04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117D76" w14:textId="77777777" w:rsidR="00E5000A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14:paraId="1B465A0C" w14:textId="77777777" w:rsidR="00E5000A" w:rsidRDefault="00E500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C53FC9C" w14:textId="77777777" w:rsidR="00BE7FC5" w:rsidRPr="00803732" w:rsidRDefault="00BE7FC5" w:rsidP="00113F97">
      <w:pPr>
        <w:pStyle w:val="af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Издательство «Лань». 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URL</w:t>
      </w:r>
      <w:r w:rsidRPr="0080373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: 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https</w:t>
      </w:r>
      <w:r w:rsidRPr="0080373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://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e</w:t>
      </w:r>
      <w:r w:rsidRPr="0080373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proofErr w:type="spellStart"/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lanbook</w:t>
      </w:r>
      <w:proofErr w:type="spellEnd"/>
      <w:r w:rsidRPr="0080373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com</w:t>
      </w:r>
      <w:r w:rsidRPr="0080373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6D0ED2CC" w14:textId="77777777" w:rsidR="00BE7FC5" w:rsidRPr="00113F97" w:rsidRDefault="00BE7FC5" w:rsidP="00113F97">
      <w:pPr>
        <w:pStyle w:val="af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</w:pP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Научная электронная библиотека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E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proofErr w:type="spellStart"/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library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URL:  http://www.e-library.ru.</w:t>
      </w:r>
    </w:p>
    <w:p w14:paraId="6CB9CC20" w14:textId="77777777" w:rsidR="00BE7FC5" w:rsidRPr="00113F97" w:rsidRDefault="00BE7FC5" w:rsidP="00113F97">
      <w:pPr>
        <w:pStyle w:val="af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Образовательная платформа «ЮРАЙТ». 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URL</w:t>
      </w:r>
      <w:r w:rsidRPr="00BE7FC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: 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https://urait.ru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2ED8D6BF" w14:textId="77777777" w:rsidR="00BE7FC5" w:rsidRPr="00113F97" w:rsidRDefault="00BE7FC5" w:rsidP="00113F97">
      <w:pPr>
        <w:pStyle w:val="af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Центр русского фольклора Государственного Российского Дома народного творчества имени В.Д. Поленова. 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URL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http://www.folkcentr.ru.</w:t>
      </w:r>
    </w:p>
    <w:p w14:paraId="4FB31F40" w14:textId="77777777" w:rsidR="00BE7FC5" w:rsidRPr="00113F97" w:rsidRDefault="00BE7FC5" w:rsidP="00113F97">
      <w:pPr>
        <w:pStyle w:val="af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Электронная библиотека казачества. 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URL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https://rusneb.ru/collections/1221_kazachestvo.</w:t>
      </w:r>
    </w:p>
    <w:p w14:paraId="4C0843DD" w14:textId="7481CC7C" w:rsidR="002B3445" w:rsidRDefault="00BE7FC5" w:rsidP="002B3445">
      <w:pPr>
        <w:pStyle w:val="af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Этномузыколог. 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URL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: </w:t>
      </w:r>
      <w:hyperlink r:id="rId7" w:history="1">
        <w:r w:rsidR="00303604" w:rsidRPr="00FD7B45">
          <w:rPr>
            <w:rStyle w:val="aff3"/>
            <w:rFonts w:ascii="Times New Roman" w:eastAsia="Times New Roman" w:hAnsi="Times New Roman" w:cs="Times New Roman"/>
            <w:bCs/>
            <w:iCs/>
            <w:sz w:val="24"/>
            <w:szCs w:val="24"/>
            <w:lang w:eastAsia="ru-RU"/>
          </w:rPr>
          <w:t>https://etmus.ru</w:t>
        </w:r>
      </w:hyperlink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3382EE58" w14:textId="328E95D4" w:rsidR="00303604" w:rsidRDefault="00303604" w:rsidP="00303604">
      <w:pPr>
        <w:pStyle w:val="af5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36D17403" w14:textId="77777777" w:rsidR="00303604" w:rsidRPr="00D508C1" w:rsidRDefault="00303604" w:rsidP="00303604">
      <w:pPr>
        <w:pStyle w:val="af6"/>
        <w:rPr>
          <w:rFonts w:ascii="Times New Roman" w:hAnsi="Times New Roman" w:cs="Times New Roman"/>
          <w:sz w:val="24"/>
          <w:szCs w:val="24"/>
          <w:lang w:eastAsia="ru-RU"/>
        </w:rPr>
      </w:pPr>
      <w:r w:rsidRPr="00D508C1">
        <w:rPr>
          <w:rFonts w:ascii="Times New Roman" w:hAnsi="Times New Roman" w:cs="Times New Roman"/>
          <w:sz w:val="24"/>
          <w:szCs w:val="24"/>
          <w:lang w:eastAsia="ru-RU"/>
        </w:rPr>
        <w:t>Доступ в ЭБС:</w:t>
      </w:r>
    </w:p>
    <w:p w14:paraId="1C5C7188" w14:textId="77777777" w:rsidR="00303604" w:rsidRPr="00D508C1" w:rsidRDefault="00303604" w:rsidP="00303604">
      <w:pPr>
        <w:pStyle w:val="af5"/>
        <w:numPr>
          <w:ilvl w:val="0"/>
          <w:numId w:val="32"/>
        </w:numPr>
        <w:spacing w:line="240" w:lineRule="auto"/>
        <w:rPr>
          <w:rFonts w:ascii="Times New Roman" w:hAnsi="Times New Roman" w:cs="Times New Roman"/>
          <w:sz w:val="24"/>
        </w:rPr>
      </w:pPr>
      <w:r w:rsidRPr="00D508C1">
        <w:rPr>
          <w:rFonts w:ascii="Times New Roman" w:hAnsi="Times New Roman" w:cs="Times New Roman"/>
          <w:sz w:val="24"/>
        </w:rPr>
        <w:t>ООО «Электронное издательство ЮРАЙТ».</w:t>
      </w:r>
    </w:p>
    <w:p w14:paraId="217C2B1A" w14:textId="77777777" w:rsidR="00303604" w:rsidRPr="00D508C1" w:rsidRDefault="00303604" w:rsidP="00303604">
      <w:pPr>
        <w:pStyle w:val="af5"/>
        <w:numPr>
          <w:ilvl w:val="0"/>
          <w:numId w:val="32"/>
        </w:numPr>
        <w:spacing w:line="240" w:lineRule="auto"/>
        <w:rPr>
          <w:rFonts w:ascii="Times New Roman" w:hAnsi="Times New Roman" w:cs="Times New Roman"/>
          <w:sz w:val="24"/>
        </w:rPr>
      </w:pPr>
      <w:r w:rsidRPr="00D508C1">
        <w:rPr>
          <w:rFonts w:ascii="Times New Roman" w:hAnsi="Times New Roman" w:cs="Times New Roman"/>
          <w:sz w:val="24"/>
        </w:rPr>
        <w:t>ООО «Издательство Лань».</w:t>
      </w:r>
    </w:p>
    <w:p w14:paraId="338E3CDE" w14:textId="77777777" w:rsidR="00303604" w:rsidRPr="00D508C1" w:rsidRDefault="00303604" w:rsidP="00303604">
      <w:pPr>
        <w:pStyle w:val="af5"/>
        <w:numPr>
          <w:ilvl w:val="0"/>
          <w:numId w:val="32"/>
        </w:numPr>
        <w:spacing w:line="240" w:lineRule="auto"/>
        <w:rPr>
          <w:rFonts w:ascii="Times New Roman" w:hAnsi="Times New Roman" w:cs="Times New Roman"/>
          <w:sz w:val="24"/>
        </w:rPr>
      </w:pPr>
      <w:r w:rsidRPr="00D508C1">
        <w:rPr>
          <w:rFonts w:ascii="Times New Roman" w:hAnsi="Times New Roman" w:cs="Times New Roman"/>
          <w:sz w:val="24"/>
        </w:rPr>
        <w:t xml:space="preserve">ООО «Компания Ай Пи Ар Медиа». </w:t>
      </w:r>
    </w:p>
    <w:p w14:paraId="72C1E1DE" w14:textId="77777777" w:rsidR="00303604" w:rsidRPr="00D508C1" w:rsidRDefault="00303604" w:rsidP="00303604">
      <w:pPr>
        <w:pStyle w:val="af5"/>
        <w:numPr>
          <w:ilvl w:val="0"/>
          <w:numId w:val="32"/>
        </w:numPr>
        <w:spacing w:line="240" w:lineRule="auto"/>
        <w:rPr>
          <w:rFonts w:ascii="Times New Roman" w:hAnsi="Times New Roman" w:cs="Times New Roman"/>
          <w:sz w:val="24"/>
        </w:rPr>
      </w:pPr>
      <w:r w:rsidRPr="00D508C1">
        <w:rPr>
          <w:rFonts w:ascii="Times New Roman" w:hAnsi="Times New Roman" w:cs="Times New Roman"/>
          <w:sz w:val="24"/>
        </w:rPr>
        <w:t xml:space="preserve">ООО «Центральный коллектор библиотек «БИБКОМ». </w:t>
      </w:r>
    </w:p>
    <w:p w14:paraId="2316A555" w14:textId="77777777" w:rsidR="00303604" w:rsidRPr="002B3445" w:rsidRDefault="00303604" w:rsidP="00303604">
      <w:pPr>
        <w:pStyle w:val="af5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2AFCBB2A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CA510CD" w14:textId="77777777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14:paraId="053C5EDA" w14:textId="77777777" w:rsidR="00BE7FC5" w:rsidRDefault="00BE7FC5">
      <w:pPr>
        <w:spacing w:after="0" w:line="240" w:lineRule="auto"/>
        <w:jc w:val="both"/>
      </w:pPr>
    </w:p>
    <w:p w14:paraId="3C52AE76" w14:textId="77777777" w:rsidR="00BE7FC5" w:rsidRDefault="00BE7FC5" w:rsidP="00BE7FC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практических занятий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AFBBDF5" w14:textId="77777777" w:rsidR="00BE7FC5" w:rsidRDefault="00BE7FC5" w:rsidP="00BE7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B338B8" w14:textId="7C4A22F4" w:rsidR="00BE7FC5" w:rsidRDefault="00BE7FC5" w:rsidP="00BE7FC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 1</w:t>
      </w:r>
      <w:r w:rsidR="000134F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="000134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(102 ч.</w:t>
      </w:r>
      <w:r w:rsidR="00407EC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для очной формы обучения; 28 ч. для заочной формы обучения</w:t>
      </w:r>
      <w:r w:rsidR="000134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) </w:t>
      </w:r>
      <w:r w:rsidR="000134F8" w:rsidRPr="000134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Песенная традиция донских казаков (верховые казаки) </w:t>
      </w:r>
    </w:p>
    <w:p w14:paraId="1493C715" w14:textId="77777777" w:rsidR="00BE7FC5" w:rsidRPr="000134F8" w:rsidRDefault="00BE7FC5" w:rsidP="00BE7F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134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Задания:</w:t>
      </w:r>
    </w:p>
    <w:p w14:paraId="04493B1D" w14:textId="6B22FF7A" w:rsidR="00BE7FC5" w:rsidRDefault="000134F8" w:rsidP="00BE7FC5">
      <w:pPr>
        <w:tabs>
          <w:tab w:val="left" w:pos="708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Стилевое р</w:t>
      </w:r>
      <w:r w:rsidR="00BE7F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аспевание,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работа с звукозаписями и стилевыми аранжировками, </w:t>
      </w:r>
      <w:r w:rsidR="00BE7F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освоение выбранного материала</w:t>
      </w:r>
    </w:p>
    <w:p w14:paraId="086D69C8" w14:textId="77777777" w:rsidR="00BE7FC5" w:rsidRDefault="00BE7FC5" w:rsidP="00BE7FC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687FD181" w14:textId="72725DF0" w:rsidR="00BE7FC5" w:rsidRPr="000134F8" w:rsidRDefault="00BE7FC5" w:rsidP="00BE7FC5">
      <w:pPr>
        <w:spacing w:after="0" w:line="240" w:lineRule="auto"/>
        <w:jc w:val="both"/>
      </w:pPr>
      <w:r w:rsidRPr="000134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Список литературы</w:t>
      </w:r>
      <w:r w:rsidRPr="000134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14:paraId="435DCEE6" w14:textId="31E7403A" w:rsidR="000134F8" w:rsidRDefault="000134F8" w:rsidP="000134F8">
      <w:pPr>
        <w:pStyle w:val="af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>Гилярова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F1777A">
        <w:rPr>
          <w:rFonts w:ascii="Times New Roman" w:hAnsi="Times New Roman" w:cstheme="minorBidi"/>
          <w:sz w:val="24"/>
          <w:szCs w:val="24"/>
        </w:rPr>
        <w:t xml:space="preserve">Н.Н. Голоса 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Хопра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>: Книга для взрослых и детей. М.: МГК им. П.И.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F1777A">
        <w:rPr>
          <w:rFonts w:ascii="Times New Roman" w:hAnsi="Times New Roman" w:cstheme="minorBidi"/>
          <w:sz w:val="24"/>
          <w:szCs w:val="24"/>
        </w:rPr>
        <w:t>Чайковского, 2001.</w:t>
      </w:r>
    </w:p>
    <w:p w14:paraId="74D7B71B" w14:textId="77777777" w:rsidR="000134F8" w:rsidRPr="00F1777A" w:rsidRDefault="000134F8" w:rsidP="000134F8">
      <w:pPr>
        <w:pStyle w:val="af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>Иванова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F1777A">
        <w:rPr>
          <w:rFonts w:ascii="Times New Roman" w:hAnsi="Times New Roman" w:cstheme="minorBidi"/>
          <w:sz w:val="24"/>
          <w:szCs w:val="24"/>
        </w:rPr>
        <w:t>И.Н. Народные песни донских казаков Волгоградской области // Русская традиционная культура. 1998. №2. С. 8–86.</w:t>
      </w:r>
    </w:p>
    <w:p w14:paraId="4066C3AC" w14:textId="77777777" w:rsidR="000134F8" w:rsidRPr="00F1777A" w:rsidRDefault="000134F8" w:rsidP="000134F8">
      <w:pPr>
        <w:pStyle w:val="af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 xml:space="preserve">Листопадов А.М. Песни донских казаков: В 5 т. М.: 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Музгиз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>, 1949–1954.</w:t>
      </w:r>
    </w:p>
    <w:p w14:paraId="69DB9290" w14:textId="77777777" w:rsidR="000134F8" w:rsidRDefault="000134F8" w:rsidP="000134F8">
      <w:pPr>
        <w:pStyle w:val="af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D7474C">
        <w:rPr>
          <w:rFonts w:ascii="Times New Roman" w:hAnsi="Times New Roman" w:cstheme="minorBidi"/>
          <w:sz w:val="24"/>
          <w:szCs w:val="24"/>
        </w:rPr>
        <w:t>Никитенко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D7474C">
        <w:rPr>
          <w:rFonts w:ascii="Times New Roman" w:hAnsi="Times New Roman" w:cstheme="minorBidi"/>
          <w:sz w:val="24"/>
          <w:szCs w:val="24"/>
        </w:rPr>
        <w:t xml:space="preserve">О.Г. Поет «Станица»: </w:t>
      </w:r>
      <w:proofErr w:type="spellStart"/>
      <w:r w:rsidRPr="00D7474C">
        <w:rPr>
          <w:rFonts w:ascii="Times New Roman" w:hAnsi="Times New Roman" w:cstheme="minorBidi"/>
          <w:sz w:val="24"/>
          <w:szCs w:val="24"/>
        </w:rPr>
        <w:t>Нотн</w:t>
      </w:r>
      <w:proofErr w:type="spellEnd"/>
      <w:r w:rsidRPr="00D7474C">
        <w:rPr>
          <w:rFonts w:ascii="Times New Roman" w:hAnsi="Times New Roman" w:cstheme="minorBidi"/>
          <w:sz w:val="24"/>
          <w:szCs w:val="24"/>
        </w:rPr>
        <w:t xml:space="preserve">. сб. и метод. рекомендации. Ч. 1. Волгоград: Изд-во </w:t>
      </w:r>
      <w:proofErr w:type="spellStart"/>
      <w:r w:rsidRPr="00D7474C">
        <w:rPr>
          <w:rFonts w:ascii="Times New Roman" w:hAnsi="Times New Roman" w:cstheme="minorBidi"/>
          <w:sz w:val="24"/>
          <w:szCs w:val="24"/>
        </w:rPr>
        <w:t>ВГИПКиП</w:t>
      </w:r>
      <w:proofErr w:type="spellEnd"/>
      <w:r w:rsidRPr="00D7474C">
        <w:rPr>
          <w:rFonts w:ascii="Times New Roman" w:hAnsi="Times New Roman" w:cstheme="minorBidi"/>
          <w:sz w:val="24"/>
          <w:szCs w:val="24"/>
        </w:rPr>
        <w:t xml:space="preserve"> РО, 2005.</w:t>
      </w:r>
    </w:p>
    <w:p w14:paraId="6997DB17" w14:textId="77777777" w:rsidR="000134F8" w:rsidRPr="008A063C" w:rsidRDefault="000134F8" w:rsidP="000134F8">
      <w:pPr>
        <w:pStyle w:val="af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8A063C">
        <w:rPr>
          <w:rFonts w:ascii="Times New Roman" w:hAnsi="Times New Roman" w:cstheme="minorBidi"/>
          <w:sz w:val="24"/>
          <w:szCs w:val="24"/>
        </w:rPr>
        <w:t>Поёт «Покров» и «</w:t>
      </w:r>
      <w:proofErr w:type="spellStart"/>
      <w:r w:rsidRPr="008A063C">
        <w:rPr>
          <w:rFonts w:ascii="Times New Roman" w:hAnsi="Times New Roman" w:cstheme="minorBidi"/>
          <w:sz w:val="24"/>
          <w:szCs w:val="24"/>
        </w:rPr>
        <w:t>Покровята</w:t>
      </w:r>
      <w:proofErr w:type="spellEnd"/>
      <w:r w:rsidRPr="008A063C">
        <w:rPr>
          <w:rFonts w:ascii="Times New Roman" w:hAnsi="Times New Roman" w:cstheme="minorBidi"/>
          <w:sz w:val="24"/>
          <w:szCs w:val="24"/>
        </w:rPr>
        <w:t>»: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8A063C">
        <w:rPr>
          <w:rFonts w:ascii="Times New Roman" w:hAnsi="Times New Roman"/>
          <w:sz w:val="24"/>
          <w:szCs w:val="24"/>
        </w:rPr>
        <w:t>сб</w:t>
      </w:r>
      <w:r>
        <w:rPr>
          <w:rFonts w:ascii="Times New Roman" w:hAnsi="Times New Roman"/>
          <w:sz w:val="24"/>
          <w:szCs w:val="24"/>
        </w:rPr>
        <w:t>.</w:t>
      </w:r>
      <w:r w:rsidRPr="008A063C">
        <w:rPr>
          <w:rFonts w:ascii="Times New Roman" w:hAnsi="Times New Roman"/>
          <w:sz w:val="24"/>
          <w:szCs w:val="24"/>
        </w:rPr>
        <w:t xml:space="preserve"> казачьих песен: </w:t>
      </w:r>
      <w:proofErr w:type="gramStart"/>
      <w:r w:rsidRPr="008A063C">
        <w:rPr>
          <w:rFonts w:ascii="Times New Roman" w:hAnsi="Times New Roman"/>
          <w:sz w:val="24"/>
          <w:szCs w:val="24"/>
        </w:rPr>
        <w:t>учеб</w:t>
      </w:r>
      <w:r>
        <w:rPr>
          <w:rFonts w:ascii="Times New Roman" w:hAnsi="Times New Roman"/>
          <w:sz w:val="24"/>
          <w:szCs w:val="24"/>
        </w:rPr>
        <w:t>.</w:t>
      </w:r>
      <w:r w:rsidRPr="008A063C">
        <w:rPr>
          <w:rFonts w:ascii="Times New Roman" w:hAnsi="Times New Roman"/>
          <w:sz w:val="24"/>
          <w:szCs w:val="24"/>
        </w:rPr>
        <w:t>-</w:t>
      </w:r>
      <w:proofErr w:type="gramEnd"/>
      <w:r w:rsidRPr="008A063C">
        <w:rPr>
          <w:rFonts w:ascii="Times New Roman" w:hAnsi="Times New Roman"/>
          <w:sz w:val="24"/>
          <w:szCs w:val="24"/>
        </w:rPr>
        <w:t>метод</w:t>
      </w:r>
      <w:r>
        <w:rPr>
          <w:rFonts w:ascii="Times New Roman" w:hAnsi="Times New Roman"/>
          <w:sz w:val="24"/>
          <w:szCs w:val="24"/>
        </w:rPr>
        <w:t>.</w:t>
      </w:r>
      <w:r w:rsidRPr="008A063C">
        <w:rPr>
          <w:rFonts w:ascii="Times New Roman" w:hAnsi="Times New Roman"/>
          <w:sz w:val="24"/>
          <w:szCs w:val="24"/>
        </w:rPr>
        <w:t xml:space="preserve"> пособие / Сост. В.В.</w:t>
      </w:r>
      <w:r>
        <w:rPr>
          <w:rFonts w:ascii="Times New Roman" w:hAnsi="Times New Roman"/>
          <w:sz w:val="24"/>
          <w:szCs w:val="24"/>
        </w:rPr>
        <w:t> </w:t>
      </w:r>
      <w:r w:rsidRPr="008A063C">
        <w:rPr>
          <w:rFonts w:ascii="Times New Roman" w:hAnsi="Times New Roman"/>
          <w:sz w:val="24"/>
          <w:szCs w:val="24"/>
        </w:rPr>
        <w:t>Путиловская, В.С. Беликова. Волгоград, 2021.</w:t>
      </w:r>
    </w:p>
    <w:p w14:paraId="219C8689" w14:textId="295E3DD7" w:rsidR="000134F8" w:rsidRDefault="000134F8" w:rsidP="000134F8">
      <w:pPr>
        <w:pStyle w:val="af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5F1193">
        <w:rPr>
          <w:rFonts w:ascii="Times New Roman" w:hAnsi="Times New Roman" w:cstheme="minorBidi"/>
          <w:sz w:val="24"/>
          <w:szCs w:val="24"/>
        </w:rPr>
        <w:t xml:space="preserve">Старинные казачьи песни в подлинном распеве: учебно-практическое издание / Авт.-сост.: С.Ю. </w:t>
      </w:r>
      <w:proofErr w:type="spellStart"/>
      <w:r w:rsidRPr="005F1193">
        <w:rPr>
          <w:rFonts w:ascii="Times New Roman" w:hAnsi="Times New Roman" w:cstheme="minorBidi"/>
          <w:sz w:val="24"/>
          <w:szCs w:val="24"/>
        </w:rPr>
        <w:t>Пальгов</w:t>
      </w:r>
      <w:proofErr w:type="spellEnd"/>
      <w:r w:rsidRPr="005F1193">
        <w:rPr>
          <w:rFonts w:ascii="Times New Roman" w:hAnsi="Times New Roman" w:cstheme="minorBidi"/>
          <w:sz w:val="24"/>
          <w:szCs w:val="24"/>
        </w:rPr>
        <w:t>; О.В. Капля. Волгоград: ООО «МИРИА», 2016.</w:t>
      </w:r>
    </w:p>
    <w:p w14:paraId="2A60D804" w14:textId="77777777" w:rsidR="00BE7FC5" w:rsidRDefault="00BE7FC5" w:rsidP="00BE7FC5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604BD556" w14:textId="12951349" w:rsidR="00BE7FC5" w:rsidRDefault="00BE7FC5" w:rsidP="00BE7FC5">
      <w:pPr>
        <w:tabs>
          <w:tab w:val="left" w:pos="241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 2</w:t>
      </w:r>
      <w:r w:rsidR="000134F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="00407EC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(102 ч. для очной формы обучения; 16 ч. для заочной формы обучения) </w:t>
      </w:r>
      <w:r w:rsidR="000134F8" w:rsidRPr="000134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Песенная традиция донских казаков (</w:t>
      </w:r>
      <w:r w:rsidR="000134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низовые</w:t>
      </w:r>
      <w:r w:rsidR="000134F8" w:rsidRPr="000134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казаки)</w:t>
      </w:r>
    </w:p>
    <w:p w14:paraId="584433CF" w14:textId="77777777" w:rsidR="00BE7FC5" w:rsidRDefault="00BE7FC5" w:rsidP="00BE7FC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Задания:</w:t>
      </w:r>
    </w:p>
    <w:p w14:paraId="65E8818C" w14:textId="77777777" w:rsidR="00532A33" w:rsidRDefault="00532A33" w:rsidP="00532A33">
      <w:pPr>
        <w:tabs>
          <w:tab w:val="left" w:pos="708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Стилевое распевание, работа с звукозаписями и стилевыми аранжировками, освоение выбранного материала</w:t>
      </w:r>
    </w:p>
    <w:p w14:paraId="33F4A0A8" w14:textId="77777777" w:rsidR="00BE7FC5" w:rsidRDefault="00BE7FC5" w:rsidP="00BE7FC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AC414D0" w14:textId="215491F3" w:rsidR="00BE7FC5" w:rsidRDefault="00BE7FC5" w:rsidP="00BE7FC5">
      <w:pPr>
        <w:tabs>
          <w:tab w:val="left" w:pos="241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Список литературы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14:paraId="06C487E7" w14:textId="77777777" w:rsidR="00532A33" w:rsidRDefault="00532A33" w:rsidP="00532A33">
      <w:pPr>
        <w:pStyle w:val="af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>Донские казачьи песни / Сост. Т.С.</w:t>
      </w:r>
      <w:r>
        <w:rPr>
          <w:rFonts w:ascii="Times New Roman" w:hAnsi="Times New Roman" w:cstheme="minorBidi"/>
          <w:sz w:val="24"/>
          <w:szCs w:val="24"/>
        </w:rPr>
        <w:t> 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Рудиченко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>. Ростов н/Д: Изд-во РГК им. С.В.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F1777A">
        <w:rPr>
          <w:rFonts w:ascii="Times New Roman" w:hAnsi="Times New Roman" w:cstheme="minorBidi"/>
          <w:sz w:val="24"/>
          <w:szCs w:val="24"/>
        </w:rPr>
        <w:t>Рахманинова, 2006.</w:t>
      </w:r>
    </w:p>
    <w:p w14:paraId="3C9E6D54" w14:textId="77777777" w:rsidR="00532A33" w:rsidRPr="00F1777A" w:rsidRDefault="00532A33" w:rsidP="00532A33">
      <w:pPr>
        <w:pStyle w:val="af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 xml:space="preserve">Листопадов А.М. Песни донских казаков: В 5 т. М.: 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Музгиз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>, 1949–1954.</w:t>
      </w:r>
    </w:p>
    <w:p w14:paraId="24D50323" w14:textId="77777777" w:rsidR="00532A33" w:rsidRPr="008A063C" w:rsidRDefault="00532A33" w:rsidP="00532A33">
      <w:pPr>
        <w:pStyle w:val="af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8A063C">
        <w:rPr>
          <w:rFonts w:ascii="Times New Roman" w:hAnsi="Times New Roman" w:cstheme="minorBidi"/>
          <w:sz w:val="24"/>
          <w:szCs w:val="24"/>
        </w:rPr>
        <w:t xml:space="preserve">Песенное ожерелье Верхнего Чира: Донские казачьи песни в записи Г. </w:t>
      </w:r>
      <w:proofErr w:type="spellStart"/>
      <w:r w:rsidRPr="008A063C">
        <w:rPr>
          <w:rFonts w:ascii="Times New Roman" w:hAnsi="Times New Roman" w:cstheme="minorBidi"/>
          <w:sz w:val="24"/>
          <w:szCs w:val="24"/>
        </w:rPr>
        <w:t>Вечёркина</w:t>
      </w:r>
      <w:proofErr w:type="spellEnd"/>
      <w:r w:rsidRPr="008A063C">
        <w:rPr>
          <w:rFonts w:ascii="Times New Roman" w:hAnsi="Times New Roman" w:cstheme="minorBidi"/>
          <w:sz w:val="24"/>
          <w:szCs w:val="24"/>
        </w:rPr>
        <w:t xml:space="preserve"> / Под ред. Т.С. </w:t>
      </w:r>
      <w:proofErr w:type="spellStart"/>
      <w:r w:rsidRPr="008A063C">
        <w:rPr>
          <w:rFonts w:ascii="Times New Roman" w:hAnsi="Times New Roman" w:cstheme="minorBidi"/>
          <w:sz w:val="24"/>
          <w:szCs w:val="24"/>
        </w:rPr>
        <w:t>Рудиченко</w:t>
      </w:r>
      <w:proofErr w:type="spellEnd"/>
      <w:r w:rsidRPr="008A063C">
        <w:rPr>
          <w:rFonts w:ascii="Times New Roman" w:hAnsi="Times New Roman" w:cstheme="minorBidi"/>
          <w:sz w:val="24"/>
          <w:szCs w:val="24"/>
        </w:rPr>
        <w:t>. Ростов н/Д: ДГЦНТ, [2001].</w:t>
      </w:r>
    </w:p>
    <w:p w14:paraId="1AE62478" w14:textId="77777777" w:rsidR="00532A33" w:rsidRPr="00D7474C" w:rsidRDefault="00532A33" w:rsidP="00532A33">
      <w:pPr>
        <w:pStyle w:val="af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D7474C">
        <w:rPr>
          <w:rFonts w:ascii="Times New Roman" w:hAnsi="Times New Roman" w:cstheme="minorBidi"/>
          <w:sz w:val="24"/>
          <w:szCs w:val="24"/>
        </w:rPr>
        <w:t>Песни донских казаков, напетые А.И.</w:t>
      </w:r>
      <w:r>
        <w:rPr>
          <w:rFonts w:ascii="Times New Roman" w:hAnsi="Times New Roman" w:cstheme="minorBidi"/>
          <w:sz w:val="24"/>
          <w:szCs w:val="24"/>
        </w:rPr>
        <w:t> </w:t>
      </w:r>
      <w:proofErr w:type="spellStart"/>
      <w:r w:rsidRPr="00D7474C">
        <w:rPr>
          <w:rFonts w:ascii="Times New Roman" w:hAnsi="Times New Roman" w:cstheme="minorBidi"/>
          <w:sz w:val="24"/>
          <w:szCs w:val="24"/>
        </w:rPr>
        <w:t>Каргальским</w:t>
      </w:r>
      <w:proofErr w:type="spellEnd"/>
      <w:r w:rsidRPr="00D7474C">
        <w:rPr>
          <w:rFonts w:ascii="Times New Roman" w:hAnsi="Times New Roman" w:cstheme="minorBidi"/>
          <w:sz w:val="24"/>
          <w:szCs w:val="24"/>
        </w:rPr>
        <w:t xml:space="preserve"> / Зап. и сост. А.</w:t>
      </w:r>
      <w:r>
        <w:rPr>
          <w:rFonts w:ascii="Times New Roman" w:hAnsi="Times New Roman" w:cstheme="minorBidi"/>
          <w:sz w:val="24"/>
          <w:szCs w:val="24"/>
        </w:rPr>
        <w:t> </w:t>
      </w:r>
      <w:proofErr w:type="spellStart"/>
      <w:r w:rsidRPr="00D7474C">
        <w:rPr>
          <w:rFonts w:ascii="Times New Roman" w:hAnsi="Times New Roman" w:cstheme="minorBidi"/>
          <w:sz w:val="24"/>
          <w:szCs w:val="24"/>
        </w:rPr>
        <w:t>Мехнецова</w:t>
      </w:r>
      <w:proofErr w:type="spellEnd"/>
      <w:r w:rsidRPr="00D7474C">
        <w:rPr>
          <w:rFonts w:ascii="Times New Roman" w:hAnsi="Times New Roman" w:cstheme="minorBidi"/>
          <w:sz w:val="24"/>
          <w:szCs w:val="24"/>
        </w:rPr>
        <w:t xml:space="preserve"> и В.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D7474C">
        <w:rPr>
          <w:rFonts w:ascii="Times New Roman" w:hAnsi="Times New Roman" w:cstheme="minorBidi"/>
          <w:sz w:val="24"/>
          <w:szCs w:val="24"/>
        </w:rPr>
        <w:t>Бахтина. Л.: Сов. композитор, 1979.</w:t>
      </w:r>
    </w:p>
    <w:p w14:paraId="2F606D79" w14:textId="77777777" w:rsidR="00532A33" w:rsidRDefault="00532A33" w:rsidP="00BE7FC5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D40993E" w14:textId="6E0C456C" w:rsidR="00532A33" w:rsidRDefault="00532A33" w:rsidP="00532A33">
      <w:pPr>
        <w:tabs>
          <w:tab w:val="left" w:pos="241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3. </w:t>
      </w:r>
      <w:r w:rsidR="00407EC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(102 ч. для очной формы обучения; 16 ч. для заочной формы обучения) </w:t>
      </w:r>
      <w:r w:rsidRPr="00532A3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Песенная традиция кубанских казаков</w:t>
      </w:r>
    </w:p>
    <w:p w14:paraId="22439C24" w14:textId="77777777" w:rsidR="00532A33" w:rsidRDefault="00532A33" w:rsidP="00532A33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Задания:</w:t>
      </w:r>
    </w:p>
    <w:p w14:paraId="16C9E8E6" w14:textId="77777777" w:rsidR="00532A33" w:rsidRDefault="00532A33" w:rsidP="00532A33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Стилевое распевание, работа с звукозаписями и стилевыми аранжировками, освоение выбранного материала</w:t>
      </w:r>
    </w:p>
    <w:p w14:paraId="0F8F129C" w14:textId="77777777" w:rsidR="00532A33" w:rsidRDefault="00532A33" w:rsidP="00532A33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120AC96C" w14:textId="77777777" w:rsidR="00532A33" w:rsidRDefault="00532A33" w:rsidP="00532A33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Список литературы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14:paraId="1425756A" w14:textId="77777777" w:rsidR="00DC1ADA" w:rsidRPr="00B51B57" w:rsidRDefault="00DC1ADA" w:rsidP="00B51B57">
      <w:pPr>
        <w:pStyle w:val="af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B57">
        <w:rPr>
          <w:rFonts w:ascii="Times New Roman" w:hAnsi="Times New Roman"/>
          <w:sz w:val="24"/>
          <w:szCs w:val="24"/>
        </w:rPr>
        <w:t xml:space="preserve">60 песен станицы </w:t>
      </w:r>
      <w:proofErr w:type="spellStart"/>
      <w:r w:rsidRPr="00B51B57">
        <w:rPr>
          <w:rFonts w:ascii="Times New Roman" w:hAnsi="Times New Roman"/>
          <w:sz w:val="24"/>
          <w:szCs w:val="24"/>
        </w:rPr>
        <w:t>Баклановской</w:t>
      </w:r>
      <w:proofErr w:type="spellEnd"/>
      <w:r w:rsidRPr="00B51B57">
        <w:rPr>
          <w:rFonts w:ascii="Times New Roman" w:hAnsi="Times New Roman"/>
          <w:sz w:val="24"/>
          <w:szCs w:val="24"/>
        </w:rPr>
        <w:t xml:space="preserve"> в звукозаписях Л.А. Якоби, Л.А. Антиповой, Е.О. </w:t>
      </w:r>
      <w:proofErr w:type="spellStart"/>
      <w:r w:rsidRPr="00B51B57">
        <w:rPr>
          <w:rFonts w:ascii="Times New Roman" w:hAnsi="Times New Roman"/>
          <w:sz w:val="24"/>
          <w:szCs w:val="24"/>
        </w:rPr>
        <w:t>Засимовой</w:t>
      </w:r>
      <w:proofErr w:type="spellEnd"/>
      <w:r w:rsidRPr="00B51B57">
        <w:rPr>
          <w:rFonts w:ascii="Times New Roman" w:hAnsi="Times New Roman"/>
          <w:sz w:val="24"/>
          <w:szCs w:val="24"/>
        </w:rPr>
        <w:t xml:space="preserve"> / Ред.-сост. Е.А. Дорохова, Д.В. Морозов. Ставрополь: СКДНТ, 2018.</w:t>
      </w:r>
    </w:p>
    <w:p w14:paraId="7C16242B" w14:textId="77777777" w:rsidR="00DC1ADA" w:rsidRDefault="00DC1ADA" w:rsidP="00B51B57">
      <w:pPr>
        <w:pStyle w:val="af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1B57">
        <w:rPr>
          <w:rFonts w:ascii="Times New Roman" w:hAnsi="Times New Roman"/>
          <w:sz w:val="24"/>
          <w:szCs w:val="24"/>
        </w:rPr>
        <w:t>Бигдай</w:t>
      </w:r>
      <w:proofErr w:type="spellEnd"/>
      <w:r w:rsidRPr="00B51B57">
        <w:rPr>
          <w:rFonts w:ascii="Times New Roman" w:hAnsi="Times New Roman"/>
          <w:sz w:val="24"/>
          <w:szCs w:val="24"/>
        </w:rPr>
        <w:t xml:space="preserve"> А.Д. Песни кубанских казаков / Ред. В.Г. Захарченко. Краснодар: Кн. Изд-во. Т. 1. Песни черноморских казаков 1992; Т. 2. Песни линейных казаков. 1995.</w:t>
      </w:r>
    </w:p>
    <w:p w14:paraId="78767C74" w14:textId="77777777" w:rsidR="00DC1ADA" w:rsidRDefault="00DC1ADA" w:rsidP="00B51B57">
      <w:pPr>
        <w:pStyle w:val="af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 xml:space="preserve">Захарченко В.Г. Народные песни Кубани. Краснодар: Сов. Кубань. 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Вып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>. 2. Песни черноморских казаков, 1997.</w:t>
      </w:r>
    </w:p>
    <w:p w14:paraId="749171A3" w14:textId="77777777" w:rsidR="00DC1ADA" w:rsidRDefault="00DC1ADA" w:rsidP="00B51B57">
      <w:pPr>
        <w:pStyle w:val="af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proofErr w:type="spellStart"/>
      <w:r w:rsidRPr="00F1777A">
        <w:rPr>
          <w:rFonts w:ascii="Times New Roman" w:hAnsi="Times New Roman" w:cstheme="minorBidi"/>
          <w:sz w:val="24"/>
          <w:szCs w:val="24"/>
        </w:rPr>
        <w:t>Капаев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 xml:space="preserve"> В. Песни хутора Кубанский. 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Вып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 xml:space="preserve">. 1. М.: МГФЦ «Русская песня», 1997.; 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Вып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 xml:space="preserve">. 2. М.: МГФЦ «Русская песня», 1997. </w:t>
      </w:r>
    </w:p>
    <w:p w14:paraId="2F8A34EE" w14:textId="77777777" w:rsidR="00B51B57" w:rsidRDefault="00B51B57" w:rsidP="00B51B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EC1964" w14:textId="5F5EF48B" w:rsidR="00B51B57" w:rsidRDefault="00B51B57" w:rsidP="00B51B57">
      <w:pPr>
        <w:tabs>
          <w:tab w:val="left" w:pos="241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 4.</w:t>
      </w:r>
      <w:r w:rsidR="00407EC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="00407EC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(102 ч. для очной формы обучения; 16 ч. для заочной формы обучения) </w:t>
      </w:r>
      <w:r w:rsidRPr="00B51B5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Песенная традиция терских казаков</w:t>
      </w:r>
    </w:p>
    <w:p w14:paraId="6B96DF2D" w14:textId="77777777" w:rsidR="00B51B57" w:rsidRDefault="00B51B57" w:rsidP="00B51B57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Задания:</w:t>
      </w:r>
    </w:p>
    <w:p w14:paraId="15FCB6FD" w14:textId="77777777" w:rsidR="00B51B57" w:rsidRDefault="00B51B57" w:rsidP="00B51B57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Стилевое распевание, работа с звукозаписями и стилевыми аранжировками, освоение выбранного материала</w:t>
      </w:r>
    </w:p>
    <w:p w14:paraId="1B04C248" w14:textId="77777777" w:rsidR="00B51B57" w:rsidRDefault="00B51B57" w:rsidP="00B51B57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09E0ABE" w14:textId="77777777" w:rsidR="00B51B57" w:rsidRDefault="00B51B57" w:rsidP="00B51B57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Список литературы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14:paraId="68727773" w14:textId="77777777" w:rsidR="00DC1ADA" w:rsidRPr="00B51B57" w:rsidRDefault="00DC1ADA" w:rsidP="00B51B57">
      <w:pPr>
        <w:pStyle w:val="af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B51B57">
        <w:rPr>
          <w:rFonts w:ascii="Times New Roman" w:hAnsi="Times New Roman"/>
          <w:sz w:val="24"/>
          <w:szCs w:val="24"/>
        </w:rPr>
        <w:t xml:space="preserve">Козырев А.А. Уж ты, батюшка, наш быстрой Терек. Песни </w:t>
      </w:r>
      <w:proofErr w:type="spellStart"/>
      <w:r w:rsidRPr="00B51B57">
        <w:rPr>
          <w:rFonts w:ascii="Times New Roman" w:hAnsi="Times New Roman"/>
          <w:sz w:val="24"/>
          <w:szCs w:val="24"/>
        </w:rPr>
        <w:t>гребенских</w:t>
      </w:r>
      <w:proofErr w:type="spellEnd"/>
      <w:r w:rsidRPr="00B51B57">
        <w:rPr>
          <w:rFonts w:ascii="Times New Roman" w:hAnsi="Times New Roman"/>
          <w:sz w:val="24"/>
          <w:szCs w:val="24"/>
        </w:rPr>
        <w:t xml:space="preserve"> и терских казаков. М.: Современная музыка, 2015.</w:t>
      </w:r>
    </w:p>
    <w:p w14:paraId="0A5D782F" w14:textId="77777777" w:rsidR="00DC1ADA" w:rsidRDefault="00DC1ADA" w:rsidP="00B51B57">
      <w:pPr>
        <w:pStyle w:val="af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 xml:space="preserve">Песни терского казачества / Сост. Г.Н. 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Марахтанова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>. М.: РАМ им. Гнесиных, 2003.</w:t>
      </w:r>
    </w:p>
    <w:p w14:paraId="3ED84AC9" w14:textId="77777777" w:rsidR="00DC1ADA" w:rsidRPr="00F1777A" w:rsidRDefault="00DC1ADA" w:rsidP="00B51B57">
      <w:pPr>
        <w:pStyle w:val="af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proofErr w:type="spellStart"/>
      <w:r w:rsidRPr="002E33AC">
        <w:rPr>
          <w:rFonts w:ascii="Times New Roman" w:hAnsi="Times New Roman" w:cstheme="minorBidi"/>
          <w:sz w:val="24"/>
          <w:szCs w:val="24"/>
        </w:rPr>
        <w:t>Сулаев</w:t>
      </w:r>
      <w:proofErr w:type="spellEnd"/>
      <w:r w:rsidRPr="002E33AC">
        <w:rPr>
          <w:rFonts w:ascii="Times New Roman" w:hAnsi="Times New Roman" w:cstheme="minorBidi"/>
          <w:sz w:val="24"/>
          <w:szCs w:val="24"/>
        </w:rPr>
        <w:t xml:space="preserve"> В.В. Славный, </w:t>
      </w:r>
      <w:proofErr w:type="spellStart"/>
      <w:r w:rsidRPr="002E33AC">
        <w:rPr>
          <w:rFonts w:ascii="Times New Roman" w:hAnsi="Times New Roman" w:cstheme="minorBidi"/>
          <w:sz w:val="24"/>
          <w:szCs w:val="24"/>
        </w:rPr>
        <w:t>вспышный</w:t>
      </w:r>
      <w:proofErr w:type="spellEnd"/>
      <w:r w:rsidRPr="002E33AC">
        <w:rPr>
          <w:rFonts w:ascii="Times New Roman" w:hAnsi="Times New Roman" w:cstheme="minorBidi"/>
          <w:sz w:val="24"/>
          <w:szCs w:val="24"/>
        </w:rPr>
        <w:t xml:space="preserve">, быстрый Терек: песни </w:t>
      </w:r>
      <w:proofErr w:type="spellStart"/>
      <w:r w:rsidRPr="002E33AC">
        <w:rPr>
          <w:rFonts w:ascii="Times New Roman" w:hAnsi="Times New Roman" w:cstheme="minorBidi"/>
          <w:sz w:val="24"/>
          <w:szCs w:val="24"/>
        </w:rPr>
        <w:t>гребенских</w:t>
      </w:r>
      <w:proofErr w:type="spellEnd"/>
      <w:r w:rsidRPr="002E33AC">
        <w:rPr>
          <w:rFonts w:ascii="Times New Roman" w:hAnsi="Times New Roman" w:cstheme="minorBidi"/>
          <w:sz w:val="24"/>
          <w:szCs w:val="24"/>
        </w:rPr>
        <w:t xml:space="preserve"> и терских казаков: песни публикуются в нотной и исполнительской редакции. </w:t>
      </w:r>
      <w:proofErr w:type="spellStart"/>
      <w:r w:rsidRPr="002E33AC">
        <w:rPr>
          <w:rFonts w:ascii="Times New Roman" w:hAnsi="Times New Roman" w:cstheme="minorBidi"/>
          <w:sz w:val="24"/>
          <w:szCs w:val="24"/>
        </w:rPr>
        <w:t>Невинномыск</w:t>
      </w:r>
      <w:proofErr w:type="spellEnd"/>
      <w:r w:rsidRPr="002E33AC">
        <w:rPr>
          <w:rFonts w:ascii="Times New Roman" w:hAnsi="Times New Roman" w:cstheme="minorBidi"/>
          <w:sz w:val="24"/>
          <w:szCs w:val="24"/>
        </w:rPr>
        <w:t xml:space="preserve">: </w:t>
      </w:r>
      <w:proofErr w:type="spellStart"/>
      <w:r w:rsidRPr="002E33AC">
        <w:rPr>
          <w:rFonts w:ascii="Times New Roman" w:hAnsi="Times New Roman" w:cstheme="minorBidi"/>
          <w:sz w:val="24"/>
          <w:szCs w:val="24"/>
        </w:rPr>
        <w:t>Невинномыская</w:t>
      </w:r>
      <w:proofErr w:type="spellEnd"/>
      <w:r w:rsidRPr="002E33AC">
        <w:rPr>
          <w:rFonts w:ascii="Times New Roman" w:hAnsi="Times New Roman" w:cstheme="minorBidi"/>
          <w:sz w:val="24"/>
          <w:szCs w:val="24"/>
        </w:rPr>
        <w:t xml:space="preserve"> городская типография, 2019.</w:t>
      </w:r>
    </w:p>
    <w:p w14:paraId="690BA5A9" w14:textId="77777777" w:rsidR="00DC1ADA" w:rsidRDefault="00DC1ADA" w:rsidP="00DC1A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9AAB87" w14:textId="2AA5539B" w:rsidR="00DC1ADA" w:rsidRDefault="00DC1ADA" w:rsidP="00DC1ADA">
      <w:pPr>
        <w:tabs>
          <w:tab w:val="left" w:pos="241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 5.</w:t>
      </w:r>
      <w:r w:rsidR="00407EC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="00407EC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(102 ч. для очной формы обучения; 32 ч. для заочной формы обучения) </w:t>
      </w:r>
      <w:r w:rsidR="008D00BA" w:rsidRPr="008D00B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Песенные традиции уральского, оренбургского, сибирского и астраханского казачества</w:t>
      </w:r>
    </w:p>
    <w:p w14:paraId="7FB33228" w14:textId="77777777" w:rsidR="00DC1ADA" w:rsidRDefault="00DC1ADA" w:rsidP="00DC1ADA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Задания:</w:t>
      </w:r>
    </w:p>
    <w:p w14:paraId="189819C0" w14:textId="77777777" w:rsidR="00DC1ADA" w:rsidRDefault="00DC1ADA" w:rsidP="00DC1AD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Стилевое распевание, работа с звукозаписями и стилевыми аранжировками, освоение выбранного материала</w:t>
      </w:r>
    </w:p>
    <w:p w14:paraId="1E209FE9" w14:textId="77777777" w:rsidR="00DC1ADA" w:rsidRDefault="00DC1ADA" w:rsidP="00DC1AD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64A37A38" w14:textId="77777777" w:rsidR="00DC1ADA" w:rsidRDefault="00DC1ADA" w:rsidP="00DC1ADA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Список литературы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14:paraId="31A12A19" w14:textId="21D510AA" w:rsidR="00F23DEF" w:rsidRPr="00F23DEF" w:rsidRDefault="00F23DEF" w:rsidP="00F23DEF">
      <w:pPr>
        <w:pStyle w:val="af5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>Аркин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F1777A">
        <w:rPr>
          <w:rFonts w:ascii="Times New Roman" w:hAnsi="Times New Roman" w:cstheme="minorBidi"/>
          <w:sz w:val="24"/>
          <w:szCs w:val="24"/>
        </w:rPr>
        <w:t>Е.Я. Запевает казак песнь: песни казачьих станиц Омской области.  Омск: Наследие: Диалог-Сибирь, 1999.</w:t>
      </w:r>
    </w:p>
    <w:p w14:paraId="606DDD29" w14:textId="197B7E18" w:rsidR="00F23DEF" w:rsidRDefault="00F23DEF" w:rsidP="00F23DEF">
      <w:pPr>
        <w:pStyle w:val="af5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D00BA">
        <w:rPr>
          <w:rFonts w:ascii="Times New Roman" w:hAnsi="Times New Roman"/>
          <w:sz w:val="24"/>
          <w:szCs w:val="24"/>
        </w:rPr>
        <w:t>Догадин</w:t>
      </w:r>
      <w:proofErr w:type="spellEnd"/>
      <w:r>
        <w:rPr>
          <w:rFonts w:ascii="Times New Roman" w:hAnsi="Times New Roman"/>
          <w:sz w:val="24"/>
          <w:szCs w:val="24"/>
        </w:rPr>
        <w:t> </w:t>
      </w:r>
      <w:r w:rsidRPr="008D00BA">
        <w:rPr>
          <w:rFonts w:ascii="Times New Roman" w:hAnsi="Times New Roman"/>
          <w:sz w:val="24"/>
          <w:szCs w:val="24"/>
        </w:rPr>
        <w:t>А.А. Былины и песни астраханских казаков. Астрахань: Издание Астраханского казачьего войска, 1911–1913, 1914.</w:t>
      </w:r>
    </w:p>
    <w:p w14:paraId="71CA5D9C" w14:textId="77777777" w:rsidR="00F23DEF" w:rsidRDefault="00F23DEF" w:rsidP="00F23DEF">
      <w:pPr>
        <w:pStyle w:val="af5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 xml:space="preserve">Казачья станица. Традиционные песни Оренбуржья. 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Вып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 xml:space="preserve">. 2. / Авт.-сост. А.Ю. Руденко. Оренбург: ОМЦНТ, 2006. </w:t>
      </w:r>
    </w:p>
    <w:p w14:paraId="7B762334" w14:textId="77777777" w:rsidR="00F23DEF" w:rsidRPr="00F1777A" w:rsidRDefault="00F23DEF" w:rsidP="00F23DEF">
      <w:pPr>
        <w:pStyle w:val="af5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Times New Roman" w:hAnsi="Times New Roman" w:cstheme="minorBidi"/>
          <w:sz w:val="24"/>
          <w:szCs w:val="24"/>
        </w:rPr>
      </w:pPr>
      <w:proofErr w:type="spellStart"/>
      <w:r w:rsidRPr="00F1777A">
        <w:rPr>
          <w:rFonts w:ascii="Times New Roman" w:hAnsi="Times New Roman" w:cstheme="minorBidi"/>
          <w:sz w:val="24"/>
          <w:szCs w:val="24"/>
        </w:rPr>
        <w:t>Коротин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 xml:space="preserve"> Е.И., Щуров В.М. Не один казак гулял: Фольклорный ансамбль уральских казаков. Уральск: Диалог, 1991. </w:t>
      </w:r>
    </w:p>
    <w:p w14:paraId="7E3173B4" w14:textId="77777777" w:rsidR="00F23DEF" w:rsidRPr="00F1777A" w:rsidRDefault="00F23DEF" w:rsidP="00F23DEF">
      <w:pPr>
        <w:pStyle w:val="af5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Times New Roman" w:hAnsi="Times New Roman" w:cstheme="minorBidi"/>
          <w:sz w:val="24"/>
          <w:szCs w:val="24"/>
        </w:rPr>
      </w:pPr>
      <w:proofErr w:type="spellStart"/>
      <w:r w:rsidRPr="00F1777A">
        <w:rPr>
          <w:rFonts w:ascii="Times New Roman" w:hAnsi="Times New Roman" w:cstheme="minorBidi"/>
          <w:sz w:val="24"/>
          <w:szCs w:val="24"/>
        </w:rPr>
        <w:t>Коротин</w:t>
      </w:r>
      <w:proofErr w:type="spellEnd"/>
      <w:r>
        <w:rPr>
          <w:rFonts w:ascii="Times New Roman" w:hAnsi="Times New Roman" w:cstheme="minorBidi"/>
          <w:sz w:val="24"/>
          <w:szCs w:val="24"/>
        </w:rPr>
        <w:t> </w:t>
      </w:r>
      <w:r w:rsidRPr="00F1777A">
        <w:rPr>
          <w:rFonts w:ascii="Times New Roman" w:hAnsi="Times New Roman" w:cstheme="minorBidi"/>
          <w:sz w:val="24"/>
          <w:szCs w:val="24"/>
        </w:rPr>
        <w:t xml:space="preserve">Е.И. Музыкально-песенный фольклор уральских (яицких) казаков (на материале 106 нотированных песен). СПб.: Реноме, 2012. </w:t>
      </w:r>
    </w:p>
    <w:p w14:paraId="4A30BD4C" w14:textId="77777777" w:rsidR="00F23DEF" w:rsidRPr="00F1777A" w:rsidRDefault="00F23DEF" w:rsidP="00F23DEF">
      <w:pPr>
        <w:pStyle w:val="af5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>Крылов К.А. Песни оренбургских казаков Новой линии. Екатеринбург: ЦТНК СУ, 2017.</w:t>
      </w:r>
    </w:p>
    <w:p w14:paraId="4ADADEA8" w14:textId="77777777" w:rsidR="00F23DEF" w:rsidRDefault="00F23DEF" w:rsidP="00F23DEF">
      <w:pPr>
        <w:pStyle w:val="af5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D00BA">
        <w:rPr>
          <w:rFonts w:ascii="Times New Roman" w:hAnsi="Times New Roman"/>
          <w:sz w:val="24"/>
          <w:szCs w:val="24"/>
        </w:rPr>
        <w:t>Крылов</w:t>
      </w:r>
      <w:r>
        <w:rPr>
          <w:rFonts w:ascii="Times New Roman" w:hAnsi="Times New Roman"/>
          <w:sz w:val="24"/>
          <w:szCs w:val="24"/>
        </w:rPr>
        <w:t> </w:t>
      </w:r>
      <w:r w:rsidRPr="008D00BA">
        <w:rPr>
          <w:rFonts w:ascii="Times New Roman" w:hAnsi="Times New Roman"/>
          <w:sz w:val="24"/>
          <w:szCs w:val="24"/>
        </w:rPr>
        <w:t xml:space="preserve">К.А. Песенная традиция казачьего села </w:t>
      </w:r>
      <w:proofErr w:type="spellStart"/>
      <w:r w:rsidRPr="008D00BA">
        <w:rPr>
          <w:rFonts w:ascii="Times New Roman" w:hAnsi="Times New Roman"/>
          <w:sz w:val="24"/>
          <w:szCs w:val="24"/>
        </w:rPr>
        <w:t>Кулевчи</w:t>
      </w:r>
      <w:proofErr w:type="spellEnd"/>
      <w:r w:rsidRPr="008D00BA">
        <w:rPr>
          <w:rFonts w:ascii="Times New Roman" w:hAnsi="Times New Roman"/>
          <w:sz w:val="24"/>
          <w:szCs w:val="24"/>
        </w:rPr>
        <w:t xml:space="preserve"> Челябинской области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D00BA">
        <w:rPr>
          <w:rFonts w:ascii="Times New Roman" w:hAnsi="Times New Roman"/>
          <w:sz w:val="24"/>
          <w:szCs w:val="24"/>
        </w:rPr>
        <w:t>Екатеринбург</w:t>
      </w:r>
      <w:r>
        <w:rPr>
          <w:rFonts w:ascii="Times New Roman" w:hAnsi="Times New Roman"/>
          <w:sz w:val="24"/>
          <w:szCs w:val="24"/>
        </w:rPr>
        <w:t xml:space="preserve">: </w:t>
      </w:r>
      <w:r w:rsidRPr="00F1777A">
        <w:rPr>
          <w:rFonts w:ascii="Times New Roman" w:hAnsi="Times New Roman" w:cstheme="minorBidi"/>
          <w:sz w:val="24"/>
          <w:szCs w:val="24"/>
        </w:rPr>
        <w:t>ЦТНК СУ</w:t>
      </w:r>
      <w:r w:rsidRPr="008D00BA">
        <w:rPr>
          <w:rFonts w:ascii="Times New Roman" w:hAnsi="Times New Roman"/>
          <w:sz w:val="24"/>
          <w:szCs w:val="24"/>
        </w:rPr>
        <w:t>, 2021.</w:t>
      </w:r>
    </w:p>
    <w:p w14:paraId="499CA8E6" w14:textId="77777777" w:rsidR="00F23DEF" w:rsidRPr="008D00BA" w:rsidRDefault="00F23DEF" w:rsidP="00F23DEF">
      <w:pPr>
        <w:pStyle w:val="af5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Times New Roman" w:hAnsi="Times New Roman" w:cstheme="minorBidi"/>
          <w:sz w:val="24"/>
          <w:szCs w:val="24"/>
        </w:rPr>
      </w:pPr>
      <w:r w:rsidRPr="008D00BA">
        <w:rPr>
          <w:rFonts w:ascii="Times New Roman" w:hAnsi="Times New Roman"/>
          <w:sz w:val="24"/>
          <w:szCs w:val="24"/>
        </w:rPr>
        <w:t>Малый П. Русские народные песни Оренбургской области. М.: Сов. композитор, 1980.</w:t>
      </w:r>
    </w:p>
    <w:p w14:paraId="1A085F8A" w14:textId="77777777" w:rsidR="00F23DEF" w:rsidRPr="008A063C" w:rsidRDefault="00F23DEF" w:rsidP="00F23DEF">
      <w:pPr>
        <w:pStyle w:val="af5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Times New Roman" w:hAnsi="Times New Roman" w:cstheme="minorBidi"/>
          <w:sz w:val="24"/>
          <w:szCs w:val="24"/>
        </w:rPr>
      </w:pPr>
      <w:r w:rsidRPr="008A063C">
        <w:rPr>
          <w:rFonts w:ascii="Times New Roman" w:hAnsi="Times New Roman" w:cstheme="minorBidi"/>
          <w:sz w:val="24"/>
          <w:szCs w:val="24"/>
        </w:rPr>
        <w:t xml:space="preserve">Наследие степного Оренбуржья: музыкально-этнографические модели традиционной культуры </w:t>
      </w:r>
      <w:proofErr w:type="spellStart"/>
      <w:r w:rsidRPr="008A063C">
        <w:rPr>
          <w:rFonts w:ascii="Times New Roman" w:hAnsi="Times New Roman" w:cstheme="minorBidi"/>
          <w:sz w:val="24"/>
          <w:szCs w:val="24"/>
        </w:rPr>
        <w:t>Илекского</w:t>
      </w:r>
      <w:proofErr w:type="spellEnd"/>
      <w:r w:rsidRPr="008A063C">
        <w:rPr>
          <w:rFonts w:ascii="Times New Roman" w:hAnsi="Times New Roman" w:cstheme="minorBidi"/>
          <w:sz w:val="24"/>
          <w:szCs w:val="24"/>
        </w:rPr>
        <w:t xml:space="preserve">, Переволоцкого и </w:t>
      </w:r>
      <w:proofErr w:type="spellStart"/>
      <w:r w:rsidRPr="008A063C">
        <w:rPr>
          <w:rFonts w:ascii="Times New Roman" w:hAnsi="Times New Roman" w:cstheme="minorBidi"/>
          <w:sz w:val="24"/>
          <w:szCs w:val="24"/>
        </w:rPr>
        <w:t>Саракташского</w:t>
      </w:r>
      <w:proofErr w:type="spellEnd"/>
      <w:r w:rsidRPr="008A063C">
        <w:rPr>
          <w:rFonts w:ascii="Times New Roman" w:hAnsi="Times New Roman" w:cstheme="minorBidi"/>
          <w:sz w:val="24"/>
          <w:szCs w:val="24"/>
        </w:rPr>
        <w:t xml:space="preserve"> районов Оренбургской области: сборник / Сост. А.В.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8A063C">
        <w:rPr>
          <w:rFonts w:ascii="Times New Roman" w:hAnsi="Times New Roman" w:cstheme="minorBidi"/>
          <w:sz w:val="24"/>
          <w:szCs w:val="24"/>
        </w:rPr>
        <w:t>Борщевская, Н.А.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8A063C">
        <w:rPr>
          <w:rFonts w:ascii="Times New Roman" w:hAnsi="Times New Roman" w:cstheme="minorBidi"/>
          <w:sz w:val="24"/>
          <w:szCs w:val="24"/>
        </w:rPr>
        <w:t>Долгих, Т.Ю.</w:t>
      </w:r>
      <w:r>
        <w:rPr>
          <w:rFonts w:ascii="Times New Roman" w:hAnsi="Times New Roman" w:cstheme="minorBidi"/>
          <w:sz w:val="24"/>
          <w:szCs w:val="24"/>
        </w:rPr>
        <w:t> </w:t>
      </w:r>
      <w:proofErr w:type="spellStart"/>
      <w:r w:rsidRPr="008A063C">
        <w:rPr>
          <w:rFonts w:ascii="Times New Roman" w:hAnsi="Times New Roman" w:cstheme="minorBidi"/>
          <w:sz w:val="24"/>
          <w:szCs w:val="24"/>
        </w:rPr>
        <w:t>Скопинцева</w:t>
      </w:r>
      <w:proofErr w:type="spellEnd"/>
      <w:r w:rsidRPr="008A063C">
        <w:rPr>
          <w:rFonts w:ascii="Times New Roman" w:hAnsi="Times New Roman" w:cstheme="minorBidi"/>
          <w:sz w:val="24"/>
          <w:szCs w:val="24"/>
        </w:rPr>
        <w:t xml:space="preserve">; собиратели </w:t>
      </w:r>
      <w:r w:rsidRPr="008A063C">
        <w:rPr>
          <w:rFonts w:ascii="Times New Roman" w:hAnsi="Times New Roman"/>
          <w:sz w:val="24"/>
          <w:szCs w:val="24"/>
        </w:rPr>
        <w:t>М.А.</w:t>
      </w:r>
      <w:r>
        <w:rPr>
          <w:rFonts w:ascii="Times New Roman" w:hAnsi="Times New Roman"/>
          <w:sz w:val="24"/>
          <w:szCs w:val="24"/>
        </w:rPr>
        <w:t> </w:t>
      </w:r>
      <w:r w:rsidRPr="008A063C">
        <w:rPr>
          <w:rFonts w:ascii="Times New Roman" w:hAnsi="Times New Roman"/>
          <w:sz w:val="24"/>
          <w:szCs w:val="24"/>
        </w:rPr>
        <w:t>Гладышева, О.И.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063C">
        <w:rPr>
          <w:rFonts w:ascii="Times New Roman" w:hAnsi="Times New Roman"/>
          <w:sz w:val="24"/>
          <w:szCs w:val="24"/>
        </w:rPr>
        <w:t>Рукавицына; под общ. ред.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063C">
        <w:rPr>
          <w:rFonts w:ascii="Times New Roman" w:hAnsi="Times New Roman"/>
          <w:sz w:val="24"/>
          <w:szCs w:val="24"/>
        </w:rPr>
        <w:t>О.В.</w:t>
      </w:r>
      <w:r>
        <w:rPr>
          <w:rFonts w:ascii="Times New Roman" w:hAnsi="Times New Roman"/>
          <w:sz w:val="24"/>
          <w:szCs w:val="24"/>
        </w:rPr>
        <w:t> </w:t>
      </w:r>
      <w:r w:rsidRPr="008A063C">
        <w:rPr>
          <w:rFonts w:ascii="Times New Roman" w:hAnsi="Times New Roman"/>
          <w:sz w:val="24"/>
          <w:szCs w:val="24"/>
        </w:rPr>
        <w:t>Савенко, под науч. ред. В.А.</w:t>
      </w:r>
      <w:r>
        <w:rPr>
          <w:rFonts w:ascii="Times New Roman" w:hAnsi="Times New Roman"/>
          <w:sz w:val="24"/>
          <w:szCs w:val="24"/>
        </w:rPr>
        <w:t> </w:t>
      </w:r>
      <w:r w:rsidRPr="008A063C">
        <w:rPr>
          <w:rFonts w:ascii="Times New Roman" w:hAnsi="Times New Roman"/>
          <w:sz w:val="24"/>
          <w:szCs w:val="24"/>
        </w:rPr>
        <w:t>Логиновой. Оренбург: ИПК «</w:t>
      </w:r>
      <w:proofErr w:type="spellStart"/>
      <w:r w:rsidRPr="008A063C">
        <w:rPr>
          <w:rFonts w:ascii="Times New Roman" w:hAnsi="Times New Roman"/>
          <w:sz w:val="24"/>
          <w:szCs w:val="24"/>
        </w:rPr>
        <w:t>Газпресс</w:t>
      </w:r>
      <w:proofErr w:type="spellEnd"/>
      <w:r w:rsidRPr="008A063C">
        <w:rPr>
          <w:rFonts w:ascii="Times New Roman" w:hAnsi="Times New Roman"/>
          <w:sz w:val="24"/>
          <w:szCs w:val="24"/>
        </w:rPr>
        <w:t>» ООО «</w:t>
      </w:r>
      <w:proofErr w:type="spellStart"/>
      <w:r w:rsidRPr="008A063C">
        <w:rPr>
          <w:rFonts w:ascii="Times New Roman" w:hAnsi="Times New Roman"/>
          <w:sz w:val="24"/>
          <w:szCs w:val="24"/>
        </w:rPr>
        <w:t>СервисЭнергоГаз</w:t>
      </w:r>
      <w:proofErr w:type="spellEnd"/>
      <w:r w:rsidRPr="008A063C">
        <w:rPr>
          <w:rFonts w:ascii="Times New Roman" w:hAnsi="Times New Roman"/>
          <w:sz w:val="24"/>
          <w:szCs w:val="24"/>
        </w:rPr>
        <w:t xml:space="preserve">», 2021. </w:t>
      </w:r>
    </w:p>
    <w:p w14:paraId="4E45FEC2" w14:textId="77777777" w:rsidR="00F23DEF" w:rsidRPr="008A063C" w:rsidRDefault="00F23DEF" w:rsidP="00F23DEF">
      <w:pPr>
        <w:pStyle w:val="af5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Times New Roman" w:hAnsi="Times New Roman" w:cstheme="minorBidi"/>
          <w:sz w:val="24"/>
          <w:szCs w:val="24"/>
        </w:rPr>
      </w:pPr>
      <w:r w:rsidRPr="008A063C">
        <w:rPr>
          <w:rFonts w:ascii="Times New Roman" w:hAnsi="Times New Roman" w:cstheme="minorBidi"/>
          <w:sz w:val="24"/>
          <w:szCs w:val="24"/>
        </w:rPr>
        <w:t>Оренбургские казачьи народные песни / Авт. А.В.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8A063C">
        <w:rPr>
          <w:rFonts w:ascii="Times New Roman" w:hAnsi="Times New Roman" w:cstheme="minorBidi"/>
          <w:sz w:val="24"/>
          <w:szCs w:val="24"/>
        </w:rPr>
        <w:t>Борщевская, О.И.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8A063C">
        <w:rPr>
          <w:rFonts w:ascii="Times New Roman" w:hAnsi="Times New Roman" w:cstheme="minorBidi"/>
          <w:sz w:val="24"/>
          <w:szCs w:val="24"/>
        </w:rPr>
        <w:t>Рукавицына, Т.Ю.</w:t>
      </w:r>
      <w:r>
        <w:rPr>
          <w:rFonts w:ascii="Times New Roman" w:hAnsi="Times New Roman" w:cstheme="minorBidi"/>
          <w:sz w:val="24"/>
          <w:szCs w:val="24"/>
        </w:rPr>
        <w:t> </w:t>
      </w:r>
      <w:proofErr w:type="spellStart"/>
      <w:r w:rsidRPr="008A063C">
        <w:rPr>
          <w:rFonts w:ascii="Times New Roman" w:hAnsi="Times New Roman" w:cstheme="minorBidi"/>
          <w:sz w:val="24"/>
          <w:szCs w:val="24"/>
        </w:rPr>
        <w:t>Скопинцева</w:t>
      </w:r>
      <w:proofErr w:type="spellEnd"/>
      <w:r w:rsidRPr="008A063C">
        <w:rPr>
          <w:rFonts w:ascii="Times New Roman" w:hAnsi="Times New Roman" w:cstheme="minorBidi"/>
          <w:sz w:val="24"/>
          <w:szCs w:val="24"/>
        </w:rPr>
        <w:t>; под общ. ред. О.В.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8A063C">
        <w:rPr>
          <w:rFonts w:ascii="Times New Roman" w:hAnsi="Times New Roman" w:cstheme="minorBidi"/>
          <w:sz w:val="24"/>
          <w:szCs w:val="24"/>
        </w:rPr>
        <w:t>Савенко, под науч. ред. В.А.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8A063C">
        <w:rPr>
          <w:rFonts w:ascii="Times New Roman" w:hAnsi="Times New Roman" w:cstheme="minorBidi"/>
          <w:sz w:val="24"/>
          <w:szCs w:val="24"/>
        </w:rPr>
        <w:t>Логиновой. Оренбург: ООО «Издательство “Оренбургская книга”», 2021.</w:t>
      </w:r>
    </w:p>
    <w:p w14:paraId="6E4B3935" w14:textId="77777777" w:rsidR="00F23DEF" w:rsidRPr="00D7474C" w:rsidRDefault="00F23DEF" w:rsidP="00F23DEF">
      <w:pPr>
        <w:pStyle w:val="af5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Times New Roman" w:hAnsi="Times New Roman" w:cstheme="minorBidi"/>
          <w:sz w:val="24"/>
          <w:szCs w:val="24"/>
        </w:rPr>
      </w:pPr>
      <w:r w:rsidRPr="00D7474C">
        <w:rPr>
          <w:rFonts w:ascii="Times New Roman" w:hAnsi="Times New Roman" w:cstheme="minorBidi"/>
          <w:sz w:val="24"/>
          <w:szCs w:val="24"/>
        </w:rPr>
        <w:t xml:space="preserve">Песни казаков Южного Урала по экспедиционным записям из Кизильского района Челябинской области / Сост. К. А. Крылов. СПб.: </w:t>
      </w:r>
      <w:proofErr w:type="spellStart"/>
      <w:r w:rsidRPr="00D7474C">
        <w:rPr>
          <w:rFonts w:ascii="Times New Roman" w:hAnsi="Times New Roman" w:cstheme="minorBidi"/>
          <w:sz w:val="24"/>
          <w:szCs w:val="24"/>
        </w:rPr>
        <w:t>Скифия-Принт</w:t>
      </w:r>
      <w:proofErr w:type="spellEnd"/>
      <w:r w:rsidRPr="00D7474C">
        <w:rPr>
          <w:rFonts w:ascii="Times New Roman" w:hAnsi="Times New Roman" w:cstheme="minorBidi"/>
          <w:sz w:val="24"/>
          <w:szCs w:val="24"/>
        </w:rPr>
        <w:t>, 2019.</w:t>
      </w:r>
    </w:p>
    <w:p w14:paraId="56DE9333" w14:textId="77777777" w:rsidR="00F23DEF" w:rsidRPr="00F1777A" w:rsidRDefault="00F23DEF" w:rsidP="00F23DEF">
      <w:pPr>
        <w:pStyle w:val="af5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 xml:space="preserve">Песни сибирского воинства / Зап., нотация, сост., 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предис</w:t>
      </w:r>
      <w:proofErr w:type="spellEnd"/>
      <w:proofErr w:type="gramStart"/>
      <w:r w:rsidRPr="00F1777A">
        <w:rPr>
          <w:rFonts w:ascii="Times New Roman" w:hAnsi="Times New Roman" w:cstheme="minorBidi"/>
          <w:sz w:val="24"/>
          <w:szCs w:val="24"/>
        </w:rPr>
        <w:t>.</w:t>
      </w:r>
      <w:proofErr w:type="gramEnd"/>
      <w:r w:rsidRPr="00F1777A">
        <w:rPr>
          <w:rFonts w:ascii="Times New Roman" w:hAnsi="Times New Roman" w:cstheme="minorBidi"/>
          <w:sz w:val="24"/>
          <w:szCs w:val="24"/>
        </w:rPr>
        <w:t xml:space="preserve"> и прим. Н.А. 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Шульпекова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 xml:space="preserve">. Красноярск: Изд-во «Буква», 2001. </w:t>
      </w:r>
    </w:p>
    <w:p w14:paraId="33C1E990" w14:textId="77777777" w:rsidR="00F23DEF" w:rsidRPr="00F1777A" w:rsidRDefault="00F23DEF" w:rsidP="00F23DEF">
      <w:pPr>
        <w:pStyle w:val="af5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 xml:space="preserve">Песни уральских казаков / Записали А. и В. Железновы. СПб., 1899. </w:t>
      </w:r>
    </w:p>
    <w:p w14:paraId="312A1194" w14:textId="77777777" w:rsidR="00F23DEF" w:rsidRDefault="00F23DEF" w:rsidP="00F23DEF">
      <w:pPr>
        <w:pStyle w:val="af5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 xml:space="preserve">Песни уральских казаков / Запись, 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нотирование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 xml:space="preserve">, сост., вступ. ст. и 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коммент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>. Т.И. Калужниковой. Екатеринбург: Сфера, 1998.</w:t>
      </w:r>
    </w:p>
    <w:p w14:paraId="35F1338E" w14:textId="77777777" w:rsidR="00F23DEF" w:rsidRPr="00F1777A" w:rsidRDefault="00F23DEF" w:rsidP="00F23DEF">
      <w:pPr>
        <w:pStyle w:val="af5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>Савельева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F1777A">
        <w:rPr>
          <w:rFonts w:ascii="Times New Roman" w:hAnsi="Times New Roman" w:cstheme="minorBidi"/>
          <w:sz w:val="24"/>
          <w:szCs w:val="24"/>
        </w:rPr>
        <w:t>Н.М. За Уралом, братцы, за рекой. Народные песни и наигрыши оренбургских казаков. Оренбург: Печатный дом «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Димур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 xml:space="preserve">», 2009. </w:t>
      </w:r>
    </w:p>
    <w:p w14:paraId="0153B1CC" w14:textId="77777777" w:rsidR="00F23DEF" w:rsidRPr="00F1777A" w:rsidRDefault="00F23DEF" w:rsidP="00F23DEF">
      <w:pPr>
        <w:pStyle w:val="af5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 xml:space="preserve">Самаренко В.П., 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Этингер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 xml:space="preserve"> М.А. Русские народные песни Астраханской области. М.: Сов. композитор, 1978. </w:t>
      </w:r>
    </w:p>
    <w:p w14:paraId="02D87F1C" w14:textId="77777777" w:rsidR="00F23DEF" w:rsidRDefault="00F23DEF" w:rsidP="00F23DEF">
      <w:pPr>
        <w:pStyle w:val="af5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 xml:space="preserve">Сборник уральских казачьих песен / Собрал и издал Н.Г. 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Мякушин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>. СПб.: тип. М.М. Стасюлевича, 1890.</w:t>
      </w:r>
    </w:p>
    <w:p w14:paraId="4690F7CA" w14:textId="77777777" w:rsidR="00F23DEF" w:rsidRPr="00F1777A" w:rsidRDefault="00F23DEF" w:rsidP="00F23DEF">
      <w:pPr>
        <w:pStyle w:val="af5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 xml:space="preserve">Традиционные песни Оренбуржья. 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Вып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>. 1. / Сост. С. Мирошниченко. М.: ВМО, 1995.</w:t>
      </w:r>
    </w:p>
    <w:p w14:paraId="427EE293" w14:textId="77777777" w:rsidR="00F23DEF" w:rsidRPr="00F1777A" w:rsidRDefault="00F23DEF" w:rsidP="00F23DEF">
      <w:pPr>
        <w:pStyle w:val="af5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lastRenderedPageBreak/>
        <w:t xml:space="preserve">Ты здорово, брат, служивый / Сост. Н.А. 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Шульпеков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 xml:space="preserve">. Красноярск: 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КГАМиТ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>, 2015.</w:t>
      </w:r>
    </w:p>
    <w:p w14:paraId="18C6F8FF" w14:textId="77777777" w:rsidR="00F23DEF" w:rsidRPr="00F1777A" w:rsidRDefault="00F23DEF" w:rsidP="00F23DEF">
      <w:pPr>
        <w:pStyle w:val="af5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>Чумаков И.Г. Слава вам, братцы</w:t>
      </w:r>
      <w:proofErr w:type="gramStart"/>
      <w:r w:rsidRPr="00F1777A">
        <w:rPr>
          <w:rFonts w:ascii="Times New Roman" w:hAnsi="Times New Roman" w:cstheme="minorBidi"/>
          <w:sz w:val="24"/>
          <w:szCs w:val="24"/>
        </w:rPr>
        <w:t>!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F1777A">
        <w:rPr>
          <w:rFonts w:ascii="Times New Roman" w:hAnsi="Times New Roman" w:cstheme="minorBidi"/>
          <w:sz w:val="24"/>
          <w:szCs w:val="24"/>
        </w:rPr>
        <w:t>:</w:t>
      </w:r>
      <w:proofErr w:type="gramEnd"/>
      <w:r w:rsidRPr="00F1777A">
        <w:rPr>
          <w:rFonts w:ascii="Times New Roman" w:hAnsi="Times New Roman" w:cstheme="minorBidi"/>
          <w:sz w:val="24"/>
          <w:szCs w:val="24"/>
        </w:rPr>
        <w:t xml:space="preserve"> песни казаков Забайкалья, записанные в Омской области. Омск: Омский госуниверситет, 2006. </w:t>
      </w:r>
    </w:p>
    <w:p w14:paraId="244B0F14" w14:textId="77777777" w:rsidR="00F23DEF" w:rsidRPr="00F1777A" w:rsidRDefault="00F23DEF" w:rsidP="00F23DEF">
      <w:pPr>
        <w:pStyle w:val="af5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Times New Roman" w:hAnsi="Times New Roman" w:cstheme="minorBidi"/>
          <w:sz w:val="24"/>
          <w:szCs w:val="24"/>
        </w:rPr>
      </w:pPr>
      <w:proofErr w:type="spellStart"/>
      <w:r w:rsidRPr="00F1777A">
        <w:rPr>
          <w:rFonts w:ascii="Times New Roman" w:hAnsi="Times New Roman" w:cstheme="minorBidi"/>
          <w:sz w:val="24"/>
          <w:szCs w:val="24"/>
        </w:rPr>
        <w:t>Шпарийчук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 xml:space="preserve"> И.В. На краю Руси обширной. М.: МГИК, 2018. </w:t>
      </w:r>
    </w:p>
    <w:p w14:paraId="6E8E2DD5" w14:textId="77777777" w:rsidR="00F23DEF" w:rsidRPr="00F1777A" w:rsidRDefault="00F23DEF" w:rsidP="00F23DEF">
      <w:pPr>
        <w:pStyle w:val="af5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 xml:space="preserve">Щуров В. Песни алтайских казаков. Барнаул: Изд-во 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АлтГАКИ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 xml:space="preserve">, 2010. </w:t>
      </w:r>
    </w:p>
    <w:p w14:paraId="0A8C9AFA" w14:textId="3F8CD4B1" w:rsidR="008D00BA" w:rsidRDefault="00F23DEF" w:rsidP="00F23DEF">
      <w:pPr>
        <w:pStyle w:val="af5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ascii="Times New Roman" w:hAnsi="Times New Roman" w:cstheme="minorBidi"/>
          <w:sz w:val="24"/>
          <w:szCs w:val="24"/>
        </w:rPr>
      </w:pPr>
      <w:proofErr w:type="spellStart"/>
      <w:r w:rsidRPr="00F1777A">
        <w:rPr>
          <w:rFonts w:ascii="Times New Roman" w:hAnsi="Times New Roman" w:cstheme="minorBidi"/>
          <w:sz w:val="24"/>
          <w:szCs w:val="24"/>
        </w:rPr>
        <w:t>Ярешко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 xml:space="preserve"> А.С. Русские народные песни Астраханской области: записи 70-х г. XX в. М.: Композитор, 2008.</w:t>
      </w:r>
    </w:p>
    <w:p w14:paraId="59BF55DF" w14:textId="77777777" w:rsidR="00F23DEF" w:rsidRPr="00F23DEF" w:rsidRDefault="00F23DEF" w:rsidP="00F23DEF">
      <w:pPr>
        <w:pStyle w:val="af5"/>
        <w:spacing w:after="0" w:line="240" w:lineRule="auto"/>
        <w:ind w:left="357"/>
        <w:jc w:val="both"/>
        <w:rPr>
          <w:rFonts w:ascii="Times New Roman" w:hAnsi="Times New Roman" w:cstheme="minorBidi"/>
          <w:sz w:val="24"/>
          <w:szCs w:val="24"/>
        </w:rPr>
      </w:pPr>
    </w:p>
    <w:p w14:paraId="23099486" w14:textId="27FE654C" w:rsidR="00F23DEF" w:rsidRDefault="00F23DEF" w:rsidP="00F23DEF">
      <w:pPr>
        <w:tabs>
          <w:tab w:val="left" w:pos="241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6. </w:t>
      </w:r>
      <w:r w:rsidR="00407EC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(102 ч. для очной формы обучения; 16 ч. для заочной формы обучения) </w:t>
      </w:r>
      <w:r w:rsidRPr="00F23D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Песенная традиция казаков-</w:t>
      </w:r>
      <w:proofErr w:type="spellStart"/>
      <w:r w:rsidRPr="00F23D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некрасовцев</w:t>
      </w:r>
      <w:proofErr w:type="spellEnd"/>
    </w:p>
    <w:p w14:paraId="4193AD46" w14:textId="77777777" w:rsidR="00F23DEF" w:rsidRDefault="00F23DEF" w:rsidP="00F23DEF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Задания:</w:t>
      </w:r>
    </w:p>
    <w:p w14:paraId="596B330A" w14:textId="77777777" w:rsidR="00F23DEF" w:rsidRDefault="00F23DEF" w:rsidP="00F23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Стилевое распевание, работа с звукозаписями и стилевыми аранжировками, освоение выбранного материала</w:t>
      </w:r>
    </w:p>
    <w:p w14:paraId="0091F3F5" w14:textId="77777777" w:rsidR="00F23DEF" w:rsidRDefault="00F23DEF" w:rsidP="00F23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A48B200" w14:textId="77777777" w:rsidR="00F23DEF" w:rsidRDefault="00F23DEF" w:rsidP="00F23DE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Список литературы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14:paraId="485A907C" w14:textId="77777777" w:rsidR="00F23DEF" w:rsidRPr="00F1777A" w:rsidRDefault="00F23DEF" w:rsidP="00F23DEF">
      <w:pPr>
        <w:pStyle w:val="af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>Песни казаков-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некрасовцев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 xml:space="preserve"> в исполнении Анастасии 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Никулушкиной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 xml:space="preserve"> / Сост. В.М.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F1777A">
        <w:rPr>
          <w:rFonts w:ascii="Times New Roman" w:hAnsi="Times New Roman" w:cstheme="minorBidi"/>
          <w:sz w:val="24"/>
          <w:szCs w:val="24"/>
        </w:rPr>
        <w:t>Щуров. М.: Композитор, 2011. (Из коллекции фольклориста).</w:t>
      </w:r>
    </w:p>
    <w:p w14:paraId="5565B3A5" w14:textId="77777777" w:rsidR="00F23DEF" w:rsidRPr="00F23DEF" w:rsidRDefault="00F23DEF" w:rsidP="00F23DEF">
      <w:pPr>
        <w:pStyle w:val="af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F23DEF">
        <w:rPr>
          <w:rFonts w:ascii="Times New Roman" w:hAnsi="Times New Roman" w:cstheme="minorBidi"/>
          <w:sz w:val="24"/>
          <w:szCs w:val="24"/>
        </w:rPr>
        <w:t>Песни казаков-</w:t>
      </w:r>
      <w:proofErr w:type="spellStart"/>
      <w:r w:rsidRPr="00F23DEF">
        <w:rPr>
          <w:rFonts w:ascii="Times New Roman" w:hAnsi="Times New Roman" w:cstheme="minorBidi"/>
          <w:sz w:val="24"/>
          <w:szCs w:val="24"/>
        </w:rPr>
        <w:t>некрасовцев</w:t>
      </w:r>
      <w:proofErr w:type="spellEnd"/>
      <w:r w:rsidRPr="00F23DEF">
        <w:rPr>
          <w:rFonts w:ascii="Times New Roman" w:hAnsi="Times New Roman" w:cstheme="minorBidi"/>
          <w:sz w:val="24"/>
          <w:szCs w:val="24"/>
        </w:rPr>
        <w:t>: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F23DEF">
        <w:rPr>
          <w:rFonts w:ascii="Times New Roman" w:hAnsi="Times New Roman" w:cstheme="minorBidi"/>
          <w:sz w:val="24"/>
          <w:szCs w:val="24"/>
        </w:rPr>
        <w:t>сборник / Сост. Т</w:t>
      </w:r>
      <w:r>
        <w:rPr>
          <w:rFonts w:ascii="Times New Roman" w:hAnsi="Times New Roman" w:cstheme="minorBidi"/>
          <w:sz w:val="24"/>
          <w:szCs w:val="24"/>
        </w:rPr>
        <w:t>.</w:t>
      </w:r>
      <w:r w:rsidRPr="00F23DEF">
        <w:rPr>
          <w:rFonts w:ascii="Times New Roman" w:hAnsi="Times New Roman" w:cstheme="minorBidi"/>
          <w:sz w:val="24"/>
          <w:szCs w:val="24"/>
        </w:rPr>
        <w:t>С</w:t>
      </w:r>
      <w:r>
        <w:rPr>
          <w:rFonts w:ascii="Times New Roman" w:hAnsi="Times New Roman" w:cstheme="minorBidi"/>
          <w:sz w:val="24"/>
          <w:szCs w:val="24"/>
        </w:rPr>
        <w:t>. </w:t>
      </w:r>
      <w:proofErr w:type="spellStart"/>
      <w:r w:rsidRPr="00F23DEF">
        <w:rPr>
          <w:rFonts w:ascii="Times New Roman" w:hAnsi="Times New Roman" w:cstheme="minorBidi"/>
          <w:sz w:val="24"/>
          <w:szCs w:val="24"/>
        </w:rPr>
        <w:t>Рудиченко</w:t>
      </w:r>
      <w:proofErr w:type="spellEnd"/>
      <w:r w:rsidRPr="00F23DEF">
        <w:rPr>
          <w:rFonts w:ascii="Times New Roman" w:hAnsi="Times New Roman" w:cstheme="minorBidi"/>
          <w:sz w:val="24"/>
          <w:szCs w:val="24"/>
        </w:rPr>
        <w:t>, Е</w:t>
      </w:r>
      <w:r>
        <w:rPr>
          <w:rFonts w:ascii="Times New Roman" w:hAnsi="Times New Roman" w:cstheme="minorBidi"/>
          <w:sz w:val="24"/>
          <w:szCs w:val="24"/>
        </w:rPr>
        <w:t>.</w:t>
      </w:r>
      <w:r w:rsidRPr="00F23DEF">
        <w:rPr>
          <w:rFonts w:ascii="Times New Roman" w:hAnsi="Times New Roman" w:cstheme="minorBidi"/>
          <w:sz w:val="24"/>
          <w:szCs w:val="24"/>
        </w:rPr>
        <w:t>Т</w:t>
      </w:r>
      <w:r>
        <w:rPr>
          <w:rFonts w:ascii="Times New Roman" w:hAnsi="Times New Roman" w:cstheme="minorBidi"/>
          <w:sz w:val="24"/>
          <w:szCs w:val="24"/>
        </w:rPr>
        <w:t>. </w:t>
      </w:r>
      <w:proofErr w:type="spellStart"/>
      <w:r w:rsidRPr="00F23DEF">
        <w:rPr>
          <w:rFonts w:ascii="Times New Roman" w:hAnsi="Times New Roman" w:cstheme="minorBidi"/>
          <w:sz w:val="24"/>
          <w:szCs w:val="24"/>
        </w:rPr>
        <w:t>Аракельян</w:t>
      </w:r>
      <w:proofErr w:type="spellEnd"/>
      <w:r w:rsidRPr="00F23DEF">
        <w:rPr>
          <w:rFonts w:ascii="Times New Roman" w:hAnsi="Times New Roman" w:cstheme="minorBidi"/>
          <w:sz w:val="24"/>
          <w:szCs w:val="24"/>
        </w:rPr>
        <w:t xml:space="preserve">. Ростов-на-Дону: </w:t>
      </w:r>
      <w:r w:rsidRPr="00F23DEF">
        <w:rPr>
          <w:rFonts w:ascii="Times New Roman" w:hAnsi="Times New Roman"/>
          <w:sz w:val="24"/>
          <w:szCs w:val="24"/>
        </w:rPr>
        <w:t>РГК им. С. В. Рахманинова, 2014.</w:t>
      </w:r>
    </w:p>
    <w:p w14:paraId="39A9AF89" w14:textId="77777777" w:rsidR="00F23DEF" w:rsidRPr="00F1777A" w:rsidRDefault="00F23DEF" w:rsidP="00F23DEF">
      <w:pPr>
        <w:pStyle w:val="af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>Якоби Л.А. Культурное наследие казаков-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некрасовцев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>. Ставрополь: СКДНТ, 2011.</w:t>
      </w:r>
    </w:p>
    <w:p w14:paraId="3DBFF881" w14:textId="77777777" w:rsidR="00F23DEF" w:rsidRDefault="00F23DEF" w:rsidP="00F23DEF">
      <w:pPr>
        <w:pStyle w:val="af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>Якоби Л.А. Песни казаков-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некрасовцев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>. Ставрополь: Изд-во СГУ, 2002.</w:t>
      </w:r>
    </w:p>
    <w:p w14:paraId="15FEBDEA" w14:textId="77777777" w:rsidR="00532A33" w:rsidRDefault="00532A33" w:rsidP="00532A33">
      <w:pPr>
        <w:tabs>
          <w:tab w:val="left" w:pos="708"/>
        </w:tabs>
        <w:spacing w:after="0" w:line="240" w:lineRule="auto"/>
        <w:jc w:val="both"/>
      </w:pPr>
    </w:p>
    <w:p w14:paraId="0161ECA1" w14:textId="1EF37901" w:rsidR="00560AC8" w:rsidRDefault="00560AC8" w:rsidP="00560AC8">
      <w:pPr>
        <w:tabs>
          <w:tab w:val="left" w:pos="241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7. </w:t>
      </w:r>
      <w:r w:rsidR="00407EC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(102 ч. для очной формы обучения; 40 ч. для заочной формы обучения) </w:t>
      </w:r>
      <w:r w:rsidRPr="00560AC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Подготовка концертной программы (государственный экзамен)</w:t>
      </w:r>
    </w:p>
    <w:p w14:paraId="24BF9729" w14:textId="77777777" w:rsidR="00560AC8" w:rsidRDefault="00560AC8" w:rsidP="00560AC8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Задания:</w:t>
      </w:r>
    </w:p>
    <w:p w14:paraId="6516BBFC" w14:textId="3B3F21D3" w:rsidR="00560AC8" w:rsidRDefault="00560AC8" w:rsidP="00560AC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Разработка концепции концертной программы, основанной на локальных традициях российского казачества, разучивание произведений с коллективом, работа по постановке концертных (театрализованной композиции).  </w:t>
      </w:r>
    </w:p>
    <w:p w14:paraId="3436B1D0" w14:textId="77777777" w:rsidR="00560AC8" w:rsidRDefault="00560AC8" w:rsidP="00560AC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1505314" w14:textId="77777777" w:rsidR="00560AC8" w:rsidRDefault="00560AC8" w:rsidP="00560AC8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Список литературы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14:paraId="6FF926DF" w14:textId="77777777" w:rsidR="00703EFE" w:rsidRPr="00693C29" w:rsidRDefault="00703EFE" w:rsidP="00693C29">
      <w:pPr>
        <w:pStyle w:val="af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Гусев В.Е. Русский фольклорный театр </w:t>
      </w:r>
      <w:r>
        <w:rPr>
          <w:rFonts w:ascii="Times New Roman" w:hAnsi="Times New Roman"/>
          <w:sz w:val="24"/>
          <w:szCs w:val="24"/>
          <w:lang w:val="en-US"/>
        </w:rPr>
        <w:t>XVIII</w:t>
      </w:r>
      <w:r w:rsidRPr="00693C29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начала </w:t>
      </w:r>
      <w:r>
        <w:rPr>
          <w:rFonts w:ascii="Times New Roman" w:hAnsi="Times New Roman"/>
          <w:sz w:val="24"/>
          <w:szCs w:val="24"/>
          <w:lang w:val="en-US"/>
        </w:rPr>
        <w:t>XX</w:t>
      </w:r>
      <w:r w:rsidRPr="00693C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века. Л.: </w:t>
      </w:r>
      <w:r w:rsidRPr="00693C29">
        <w:rPr>
          <w:rFonts w:ascii="Times New Roman" w:hAnsi="Times New Roman"/>
          <w:sz w:val="24"/>
          <w:szCs w:val="24"/>
        </w:rPr>
        <w:t>ЛГИТМИК, 1980.</w:t>
      </w:r>
    </w:p>
    <w:p w14:paraId="44551985" w14:textId="77777777" w:rsidR="00703EFE" w:rsidRPr="00192FB8" w:rsidRDefault="00703EFE" w:rsidP="00192FB8">
      <w:pPr>
        <w:pStyle w:val="af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Маркова Л.В., </w:t>
      </w:r>
      <w:proofErr w:type="spellStart"/>
      <w:r>
        <w:rPr>
          <w:rFonts w:ascii="Times New Roman" w:hAnsi="Times New Roman"/>
          <w:sz w:val="24"/>
          <w:szCs w:val="24"/>
        </w:rPr>
        <w:t>Шамина</w:t>
      </w:r>
      <w:proofErr w:type="spellEnd"/>
      <w:r>
        <w:rPr>
          <w:rFonts w:ascii="Times New Roman" w:hAnsi="Times New Roman"/>
          <w:sz w:val="24"/>
          <w:szCs w:val="24"/>
        </w:rPr>
        <w:t xml:space="preserve"> Л.В. Режиссура народной песни. М.: ВНМЦ НТ и КПР, 1984.</w:t>
      </w:r>
    </w:p>
    <w:p w14:paraId="0FC0DB5C" w14:textId="77777777" w:rsidR="00703EFE" w:rsidRDefault="00703EFE" w:rsidP="00192FB8">
      <w:pPr>
        <w:pStyle w:val="af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3EFE">
        <w:rPr>
          <w:rFonts w:ascii="Times New Roman" w:hAnsi="Times New Roman"/>
          <w:sz w:val="24"/>
          <w:szCs w:val="24"/>
        </w:rPr>
        <w:t xml:space="preserve">Народный театр / </w:t>
      </w:r>
      <w:r>
        <w:rPr>
          <w:rFonts w:ascii="Times New Roman" w:hAnsi="Times New Roman"/>
          <w:sz w:val="24"/>
          <w:szCs w:val="24"/>
        </w:rPr>
        <w:t>С</w:t>
      </w:r>
      <w:r w:rsidRPr="00703EFE">
        <w:rPr>
          <w:rFonts w:ascii="Times New Roman" w:hAnsi="Times New Roman"/>
          <w:sz w:val="24"/>
          <w:szCs w:val="24"/>
        </w:rPr>
        <w:t>ост</w:t>
      </w:r>
      <w:r>
        <w:rPr>
          <w:rFonts w:ascii="Times New Roman" w:hAnsi="Times New Roman"/>
          <w:sz w:val="24"/>
          <w:szCs w:val="24"/>
        </w:rPr>
        <w:t>.</w:t>
      </w:r>
      <w:r w:rsidRPr="00703EFE">
        <w:rPr>
          <w:rFonts w:ascii="Times New Roman" w:hAnsi="Times New Roman"/>
          <w:sz w:val="24"/>
          <w:szCs w:val="24"/>
        </w:rPr>
        <w:t>, вступ</w:t>
      </w:r>
      <w:r>
        <w:rPr>
          <w:rFonts w:ascii="Times New Roman" w:hAnsi="Times New Roman"/>
          <w:sz w:val="24"/>
          <w:szCs w:val="24"/>
        </w:rPr>
        <w:t>.</w:t>
      </w:r>
      <w:r w:rsidRPr="00703EFE">
        <w:rPr>
          <w:rFonts w:ascii="Times New Roman" w:hAnsi="Times New Roman"/>
          <w:sz w:val="24"/>
          <w:szCs w:val="24"/>
        </w:rPr>
        <w:t xml:space="preserve"> ст</w:t>
      </w:r>
      <w:r>
        <w:rPr>
          <w:rFonts w:ascii="Times New Roman" w:hAnsi="Times New Roman"/>
          <w:sz w:val="24"/>
          <w:szCs w:val="24"/>
        </w:rPr>
        <w:t>.</w:t>
      </w:r>
      <w:r w:rsidRPr="00703E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03EFE">
        <w:rPr>
          <w:rFonts w:ascii="Times New Roman" w:hAnsi="Times New Roman"/>
          <w:sz w:val="24"/>
          <w:szCs w:val="24"/>
        </w:rPr>
        <w:t>подг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703EFE">
        <w:rPr>
          <w:rFonts w:ascii="Times New Roman" w:hAnsi="Times New Roman"/>
          <w:sz w:val="24"/>
          <w:szCs w:val="24"/>
        </w:rPr>
        <w:t xml:space="preserve"> текс</w:t>
      </w:r>
      <w:r>
        <w:rPr>
          <w:rFonts w:ascii="Times New Roman" w:hAnsi="Times New Roman"/>
          <w:sz w:val="24"/>
          <w:szCs w:val="24"/>
        </w:rPr>
        <w:t>тов</w:t>
      </w:r>
      <w:r w:rsidRPr="00703EF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03EFE">
        <w:rPr>
          <w:rFonts w:ascii="Times New Roman" w:hAnsi="Times New Roman"/>
          <w:sz w:val="24"/>
          <w:szCs w:val="24"/>
        </w:rPr>
        <w:t>комм</w:t>
      </w:r>
      <w:r>
        <w:rPr>
          <w:rFonts w:ascii="Times New Roman" w:hAnsi="Times New Roman"/>
          <w:sz w:val="24"/>
          <w:szCs w:val="24"/>
        </w:rPr>
        <w:t>ент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703EFE">
        <w:rPr>
          <w:rFonts w:ascii="Times New Roman" w:hAnsi="Times New Roman"/>
          <w:sz w:val="24"/>
          <w:szCs w:val="24"/>
        </w:rPr>
        <w:t xml:space="preserve"> А.Ф.</w:t>
      </w:r>
      <w:r>
        <w:rPr>
          <w:rFonts w:ascii="Times New Roman" w:hAnsi="Times New Roman"/>
          <w:sz w:val="24"/>
          <w:szCs w:val="24"/>
        </w:rPr>
        <w:t> </w:t>
      </w:r>
      <w:proofErr w:type="spellStart"/>
      <w:r w:rsidRPr="00703EFE">
        <w:rPr>
          <w:rFonts w:ascii="Times New Roman" w:hAnsi="Times New Roman"/>
          <w:sz w:val="24"/>
          <w:szCs w:val="24"/>
        </w:rPr>
        <w:t>Некрыловой</w:t>
      </w:r>
      <w:proofErr w:type="spellEnd"/>
      <w:r w:rsidRPr="00703EFE">
        <w:rPr>
          <w:rFonts w:ascii="Times New Roman" w:hAnsi="Times New Roman"/>
          <w:sz w:val="24"/>
          <w:szCs w:val="24"/>
        </w:rPr>
        <w:t xml:space="preserve"> и Н.И.</w:t>
      </w:r>
      <w:r>
        <w:rPr>
          <w:rFonts w:ascii="Times New Roman" w:hAnsi="Times New Roman"/>
          <w:sz w:val="24"/>
          <w:szCs w:val="24"/>
        </w:rPr>
        <w:t> </w:t>
      </w:r>
      <w:r w:rsidRPr="00703EFE">
        <w:rPr>
          <w:rFonts w:ascii="Times New Roman" w:hAnsi="Times New Roman"/>
          <w:sz w:val="24"/>
          <w:szCs w:val="24"/>
        </w:rPr>
        <w:t>Савушкиной. М</w:t>
      </w:r>
      <w:r>
        <w:rPr>
          <w:rFonts w:ascii="Times New Roman" w:hAnsi="Times New Roman"/>
          <w:sz w:val="24"/>
          <w:szCs w:val="24"/>
        </w:rPr>
        <w:t>.</w:t>
      </w:r>
      <w:r w:rsidRPr="00703EFE">
        <w:rPr>
          <w:rFonts w:ascii="Times New Roman" w:hAnsi="Times New Roman"/>
          <w:sz w:val="24"/>
          <w:szCs w:val="24"/>
        </w:rPr>
        <w:t>: Советская Россия, 1991. (Библиотека русского фольклора</w:t>
      </w:r>
      <w:r>
        <w:rPr>
          <w:rFonts w:ascii="Times New Roman" w:hAnsi="Times New Roman"/>
          <w:sz w:val="24"/>
          <w:szCs w:val="24"/>
        </w:rPr>
        <w:t>.</w:t>
      </w:r>
      <w:r w:rsidRPr="00703EFE">
        <w:rPr>
          <w:rFonts w:ascii="Times New Roman" w:hAnsi="Times New Roman"/>
          <w:sz w:val="24"/>
          <w:szCs w:val="24"/>
        </w:rPr>
        <w:t xml:space="preserve"> Т. 10).</w:t>
      </w:r>
    </w:p>
    <w:p w14:paraId="74AC1C4E" w14:textId="77777777" w:rsidR="00703EFE" w:rsidRDefault="00703EFE" w:rsidP="00192FB8">
      <w:pPr>
        <w:pStyle w:val="af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FB8">
        <w:rPr>
          <w:rFonts w:ascii="Times New Roman" w:hAnsi="Times New Roman"/>
          <w:sz w:val="24"/>
          <w:szCs w:val="24"/>
        </w:rPr>
        <w:t>Сысоева</w:t>
      </w:r>
      <w:r>
        <w:rPr>
          <w:rFonts w:ascii="Times New Roman" w:hAnsi="Times New Roman"/>
          <w:sz w:val="24"/>
          <w:szCs w:val="24"/>
        </w:rPr>
        <w:t> </w:t>
      </w:r>
      <w:r w:rsidRPr="00192FB8">
        <w:rPr>
          <w:rFonts w:ascii="Times New Roman" w:hAnsi="Times New Roman"/>
          <w:sz w:val="24"/>
          <w:szCs w:val="24"/>
        </w:rPr>
        <w:t>Г.Я. Фольклор на сцене // Фольклорное движение в современном мире: сборник статей. М.</w:t>
      </w:r>
      <w:r>
        <w:rPr>
          <w:rFonts w:ascii="Times New Roman" w:hAnsi="Times New Roman"/>
          <w:sz w:val="24"/>
          <w:szCs w:val="24"/>
        </w:rPr>
        <w:t>: ГРЦРФ</w:t>
      </w:r>
      <w:r w:rsidRPr="00192FB8">
        <w:rPr>
          <w:rFonts w:ascii="Times New Roman" w:hAnsi="Times New Roman"/>
          <w:sz w:val="24"/>
          <w:szCs w:val="24"/>
        </w:rPr>
        <w:t>, 2016. С. 128–139.</w:t>
      </w:r>
    </w:p>
    <w:p w14:paraId="547CBBD1" w14:textId="77777777" w:rsidR="00192FB8" w:rsidRDefault="00192FB8" w:rsidP="00BE7FC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4581F77" w14:textId="77777777" w:rsidR="00BE7FC5" w:rsidRDefault="00BE7FC5" w:rsidP="00BE7FC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Материально-техническое обеспечение занятия: фортепиано, народные инструменты, компьютер, аудиозаписи народных и профессиональных исполнителей.</w:t>
      </w:r>
    </w:p>
    <w:p w14:paraId="184DE509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584E00" w14:textId="77777777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14:paraId="79B55DFE" w14:textId="77777777" w:rsidR="00F05B37" w:rsidRDefault="00D7516D" w:rsidP="00701A9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обучающихся включает в себя такие виды и формы как:</w:t>
      </w:r>
    </w:p>
    <w:p w14:paraId="4B91F532" w14:textId="21288BA6" w:rsidR="00701A9C" w:rsidRDefault="00701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работа с записи аутентичного фольклора и диалектной речи;</w:t>
      </w:r>
    </w:p>
    <w:p w14:paraId="50668360" w14:textId="3E5CBD86" w:rsidR="00701A9C" w:rsidRDefault="00701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составление </w:t>
      </w:r>
      <w:proofErr w:type="spellStart"/>
      <w:r w:rsidRPr="00701A9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текстово</w:t>
      </w:r>
      <w:proofErr w:type="spellEnd"/>
      <w:r w:rsidRPr="00701A9C">
        <w:rPr>
          <w:rFonts w:ascii="Times New Roman" w:eastAsia="Times New Roman" w:hAnsi="Times New Roman" w:cs="Times New Roman"/>
          <w:sz w:val="24"/>
          <w:szCs w:val="24"/>
          <w:lang w:eastAsia="ru-RU"/>
        </w:rPr>
        <w:t>-артикуляцио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701A9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701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расшифров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ок;</w:t>
      </w:r>
    </w:p>
    <w:p w14:paraId="4C290AF4" w14:textId="31A606B4" w:rsidR="00701A9C" w:rsidRDefault="00701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расшифровка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нотирование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песенных образцов;</w:t>
      </w:r>
    </w:p>
    <w:p w14:paraId="6923CC0D" w14:textId="05ACA156" w:rsidR="00701A9C" w:rsidRDefault="00701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C7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AC7B75" w:rsidRPr="00AC7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зучение </w:t>
      </w:r>
      <w:r w:rsidR="00AC7B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репертуарных сборников</w:t>
      </w:r>
      <w:r w:rsidR="00AC7B75" w:rsidRPr="00AC7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методической литературы по данному предмету, а также использование учебников и пособий по русскому народному музыкальному творчеству, </w:t>
      </w:r>
      <w:proofErr w:type="spellStart"/>
      <w:r w:rsidR="00AC7B75" w:rsidRPr="00AC7B75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хороведению</w:t>
      </w:r>
      <w:proofErr w:type="spellEnd"/>
      <w:r w:rsidR="00AC7B75" w:rsidRPr="00AC7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методике работу с народно-певческим коллективом</w:t>
      </w:r>
      <w:r w:rsidR="00AC7B7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E9282B1" w14:textId="1868C2D7" w:rsidR="00AC7B75" w:rsidRDefault="00AC7B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посещение репетиций, мастер-классов и концертов казачьих аутентичных, фольклорно-этнографических и народно-сценических коллективом.</w:t>
      </w:r>
    </w:p>
    <w:p w14:paraId="20016EB9" w14:textId="77777777" w:rsidR="00701A9C" w:rsidRDefault="00701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5B48FC" w14:textId="627B5877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более углубленного изучения материала задание для самостоятельной работы рекомендуется выполнять параллельно с изучением данной темы. Методические указания по освоению дисциплины приведены в Приложении к УМК режим доступа</w:t>
      </w:r>
      <w:r w:rsidR="00407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7ECC">
        <w:rPr>
          <w:rStyle w:val="-"/>
          <w:rFonts w:ascii="Times New Roman" w:eastAsia="Calibri" w:hAnsi="Times New Roman" w:cs="Times New Roman"/>
          <w:color w:val="auto"/>
          <w:sz w:val="24"/>
          <w:szCs w:val="24"/>
          <w:u w:val="none"/>
        </w:rPr>
        <w:t>http://www.mgik.org/sveden/education/</w:t>
      </w:r>
    </w:p>
    <w:p w14:paraId="7A8D52BB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AABCB91" w14:textId="77777777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ТЕХНОЛОГИЙ.</w:t>
      </w:r>
    </w:p>
    <w:p w14:paraId="4BAD486D" w14:textId="005A0256" w:rsidR="00F05B37" w:rsidRDefault="00D7516D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дисциплины «</w:t>
      </w:r>
      <w:r w:rsidR="002350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Фольклорный казачий ансамбль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обучающимися используются следующие информационные технологии:</w:t>
      </w:r>
    </w:p>
    <w:p w14:paraId="51C053C4" w14:textId="7579DE19" w:rsidR="00F05B37" w:rsidRDefault="00D7516D" w:rsidP="00235015">
      <w:pPr>
        <w:pStyle w:val="aff1"/>
        <w:numPr>
          <w:ilvl w:val="0"/>
          <w:numId w:val="26"/>
        </w:numPr>
        <w:spacing w:before="0"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аудиовизуальное представление как иллюстрация лекционного содержания отдельных тем при помощи компьютера (телевизора);</w:t>
      </w:r>
    </w:p>
    <w:p w14:paraId="5A5A5BB2" w14:textId="5F4A6CB3" w:rsidR="00F05B37" w:rsidRDefault="00D7516D" w:rsidP="00235015">
      <w:pPr>
        <w:pStyle w:val="aff1"/>
        <w:numPr>
          <w:ilvl w:val="0"/>
          <w:numId w:val="26"/>
        </w:numPr>
        <w:spacing w:before="0"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«Интернет».</w:t>
      </w:r>
    </w:p>
    <w:p w14:paraId="577C9F2B" w14:textId="4539068A" w:rsidR="00F05B37" w:rsidRPr="00235015" w:rsidRDefault="00D7516D" w:rsidP="00235015">
      <w:pPr>
        <w:pStyle w:val="af5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62F316DA" w14:textId="37BCAB1C" w:rsidR="00F05B37" w:rsidRPr="00235015" w:rsidRDefault="00D7516D" w:rsidP="00235015">
      <w:pPr>
        <w:pStyle w:val="af5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22C0880E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305947" w14:textId="77777777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0CDDCA9E" w14:textId="77777777" w:rsidR="00F05B37" w:rsidRDefault="00D7516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14:paraId="33B2D05D" w14:textId="77777777" w:rsidR="00F05B37" w:rsidRDefault="00D7516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14:paraId="6DF045C4" w14:textId="77777777" w:rsidR="00F05B37" w:rsidRDefault="00D7516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14:paraId="35B16312" w14:textId="77777777" w:rsidR="00F05B37" w:rsidRDefault="00D7516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14:paraId="71326E8C" w14:textId="77777777" w:rsidR="00F05B37" w:rsidRDefault="00D7516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14:paraId="36C7D5DD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2B64536E" w14:textId="77777777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660B5AEC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378E06A" w14:textId="74D560AA" w:rsidR="00235015" w:rsidRDefault="00235015" w:rsidP="00235015">
      <w:pPr>
        <w:shd w:val="clear" w:color="auto" w:fill="FFFFFF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Фольклорный казачий ансамбль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» проводятся в оборудованных учебных кабинетах, оснащенных соответствующим оборудованием и программным обеспечением:</w:t>
      </w:r>
    </w:p>
    <w:p w14:paraId="14D8DB3A" w14:textId="1302FDF5" w:rsidR="00235015" w:rsidRDefault="0023501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CABEA06" w14:textId="1766B81B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</w:t>
      </w:r>
      <w:r w:rsidR="002350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14:paraId="4A3DBD4C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D93F3A3" w14:textId="77777777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6FF684AF" w14:textId="77777777" w:rsidR="00F05B37" w:rsidRDefault="00D7516D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слабовидящих: </w:t>
      </w:r>
    </w:p>
    <w:p w14:paraId="5F4D30EC" w14:textId="75D76162" w:rsidR="00F05B37" w:rsidRDefault="00D7516D" w:rsidP="00235015">
      <w:pPr>
        <w:pStyle w:val="af5"/>
        <w:numPr>
          <w:ilvl w:val="0"/>
          <w:numId w:val="27"/>
        </w:numPr>
        <w:spacing w:after="0" w:line="240" w:lineRule="auto"/>
        <w:jc w:val="both"/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2F5AB79C" w14:textId="62BFE862" w:rsidR="00F05B37" w:rsidRDefault="00D7516D" w:rsidP="00235015">
      <w:pPr>
        <w:pStyle w:val="af5"/>
        <w:numPr>
          <w:ilvl w:val="0"/>
          <w:numId w:val="27"/>
        </w:numPr>
        <w:spacing w:after="0" w:line="240" w:lineRule="auto"/>
        <w:jc w:val="both"/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4642A866" w14:textId="7742D423" w:rsidR="00F05B37" w:rsidRDefault="00D7516D" w:rsidP="00235015">
      <w:pPr>
        <w:pStyle w:val="af5"/>
        <w:numPr>
          <w:ilvl w:val="0"/>
          <w:numId w:val="27"/>
        </w:numPr>
        <w:spacing w:after="0" w:line="240" w:lineRule="auto"/>
        <w:jc w:val="both"/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обеспечивается индивидуальное равномерное освещение не менее 300 люкс; </w:t>
      </w:r>
    </w:p>
    <w:p w14:paraId="06432AE6" w14:textId="59D12911" w:rsidR="00F05B37" w:rsidRDefault="00D7516D" w:rsidP="00235015">
      <w:pPr>
        <w:pStyle w:val="af5"/>
        <w:numPr>
          <w:ilvl w:val="0"/>
          <w:numId w:val="27"/>
        </w:numPr>
        <w:spacing w:after="0" w:line="240" w:lineRule="auto"/>
        <w:jc w:val="both"/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59D164DD" w14:textId="40FFA1D9" w:rsidR="00F05B37" w:rsidRDefault="00D7516D" w:rsidP="00235015">
      <w:pPr>
        <w:pStyle w:val="af5"/>
        <w:numPr>
          <w:ilvl w:val="0"/>
          <w:numId w:val="27"/>
        </w:numPr>
        <w:spacing w:after="0" w:line="240" w:lineRule="auto"/>
        <w:jc w:val="both"/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письменные задания оформляются увеличенным шрифтом; </w:t>
      </w:r>
    </w:p>
    <w:p w14:paraId="51174BAD" w14:textId="48214FCF" w:rsidR="00F05B37" w:rsidRDefault="00D7516D" w:rsidP="00235015">
      <w:pPr>
        <w:pStyle w:val="af5"/>
        <w:numPr>
          <w:ilvl w:val="0"/>
          <w:numId w:val="27"/>
        </w:numPr>
        <w:spacing w:after="0" w:line="240" w:lineRule="auto"/>
        <w:jc w:val="both"/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экзамен и зачёт проводятся в устной форме или выполняются в письменной форме на компьютере. </w:t>
      </w:r>
    </w:p>
    <w:p w14:paraId="05BEFA14" w14:textId="77777777" w:rsidR="00F05B37" w:rsidRDefault="00D751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0A8C76A9" w14:textId="77777777" w:rsidR="00F05B37" w:rsidRDefault="00D751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49437362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0"/>
    </w:p>
    <w:p w14:paraId="49B0D702" w14:textId="77777777" w:rsidR="00F05B37" w:rsidRDefault="00D751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494293534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2035489C" w14:textId="77777777" w:rsidR="00F05B37" w:rsidRDefault="00D751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4942935341"/>
      <w:bookmarkStart w:id="3" w:name="_Hlk494293741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3"/>
    </w:p>
    <w:p w14:paraId="372F5D31" w14:textId="77777777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2F16F672" w14:textId="77777777" w:rsidR="00F05B37" w:rsidRDefault="00D7516D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слабовидящих:</w:t>
      </w:r>
    </w:p>
    <w:p w14:paraId="1EF93E7F" w14:textId="6CB77E27" w:rsidR="00F05B37" w:rsidRPr="00235015" w:rsidRDefault="00D7516D" w:rsidP="00235015">
      <w:pPr>
        <w:pStyle w:val="af5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печатной форме увеличенным шрифтом;</w:t>
      </w:r>
    </w:p>
    <w:p w14:paraId="5ADF41C3" w14:textId="0E8C68C5" w:rsidR="00F05B37" w:rsidRPr="00235015" w:rsidRDefault="00D7516D" w:rsidP="00235015">
      <w:pPr>
        <w:pStyle w:val="af5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электронного документа;</w:t>
      </w:r>
    </w:p>
    <w:p w14:paraId="41EAB573" w14:textId="69A1C305" w:rsidR="00F05B37" w:rsidRPr="00235015" w:rsidRDefault="00D7516D" w:rsidP="00235015">
      <w:pPr>
        <w:pStyle w:val="af5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аудиофайла.</w:t>
      </w:r>
    </w:p>
    <w:p w14:paraId="643FCDEC" w14:textId="77777777" w:rsidR="00F05B37" w:rsidRDefault="00D7516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7ECBCC12" w14:textId="77777777" w:rsidR="00F05B37" w:rsidRDefault="00D7516D">
      <w:pPr>
        <w:numPr>
          <w:ilvl w:val="0"/>
          <w:numId w:val="2"/>
        </w:numPr>
        <w:tabs>
          <w:tab w:val="left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слабовидящих:</w:t>
      </w:r>
    </w:p>
    <w:p w14:paraId="6B60B99C" w14:textId="700DC333" w:rsidR="00F05B37" w:rsidRPr="00235015" w:rsidRDefault="00D7516D" w:rsidP="00235015">
      <w:pPr>
        <w:pStyle w:val="af5"/>
        <w:numPr>
          <w:ilvl w:val="0"/>
          <w:numId w:val="29"/>
        </w:num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устройством для сканирования и чтения с камерой SARA CE;</w:t>
      </w:r>
    </w:p>
    <w:p w14:paraId="78BD853D" w14:textId="529EB621" w:rsidR="00F05B37" w:rsidRPr="00235015" w:rsidRDefault="00D7516D" w:rsidP="00235015">
      <w:pPr>
        <w:pStyle w:val="af5"/>
        <w:numPr>
          <w:ilvl w:val="0"/>
          <w:numId w:val="29"/>
        </w:num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дисплеем Брайля </w:t>
      </w:r>
      <w:r w:rsidRPr="002350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 w:rsidRPr="002350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 w:rsidRPr="002350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14:paraId="7085231B" w14:textId="16FF9A2A" w:rsidR="00F05B37" w:rsidRPr="00407ECC" w:rsidRDefault="00D7516D" w:rsidP="00407ECC">
      <w:pPr>
        <w:pStyle w:val="af5"/>
        <w:numPr>
          <w:ilvl w:val="0"/>
          <w:numId w:val="29"/>
        </w:num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2350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принтером Брайля </w:t>
      </w:r>
      <w:proofErr w:type="spellStart"/>
      <w:r w:rsidRPr="002350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EmBraille</w:t>
      </w:r>
      <w:proofErr w:type="spellEnd"/>
      <w:r w:rsidRPr="002350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350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ViewPlus</w:t>
      </w:r>
      <w:proofErr w:type="spellEnd"/>
      <w:r w:rsidR="00235015" w:rsidRPr="002350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14:paraId="3EA0A6EA" w14:textId="77777777" w:rsidR="00F05B37" w:rsidRDefault="00F05B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302C43" w14:textId="77777777" w:rsidR="00F05B37" w:rsidRDefault="00D7516D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Автор: </w:t>
      </w:r>
    </w:p>
    <w:p w14:paraId="371EC43B" w14:textId="75F5F9DE" w:rsidR="00F05B37" w:rsidRDefault="00F1777A">
      <w:pPr>
        <w:spacing w:after="0" w:line="240" w:lineRule="auto"/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Морозов Д.В.</w:t>
      </w:r>
    </w:p>
    <w:p w14:paraId="30890DC1" w14:textId="77777777" w:rsidR="00F05B37" w:rsidRDefault="00F05B37">
      <w:pPr>
        <w:spacing w:after="0" w:line="240" w:lineRule="auto"/>
        <w:jc w:val="center"/>
      </w:pPr>
      <w:bookmarkStart w:id="4" w:name="_GoBack"/>
      <w:bookmarkEnd w:id="4"/>
    </w:p>
    <w:sectPr w:rsidR="00F05B3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ヒラギノ角ゴ Pro W3">
    <w:altName w:val="MS Gothic"/>
    <w:charset w:val="80"/>
    <w:family w:val="swiss"/>
    <w:pitch w:val="variable"/>
    <w:sig w:usb0="E00002FF" w:usb1="7AC7FFFF" w:usb2="00000012" w:usb3="00000000" w:csb0="0002000D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0A42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8C9323E"/>
    <w:multiLevelType w:val="hybridMultilevel"/>
    <w:tmpl w:val="42007004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5DBB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2C64813"/>
    <w:multiLevelType w:val="multilevel"/>
    <w:tmpl w:val="9DCC0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234D09A4"/>
    <w:multiLevelType w:val="multilevel"/>
    <w:tmpl w:val="38E284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3F47456"/>
    <w:multiLevelType w:val="multilevel"/>
    <w:tmpl w:val="A238D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D1540CF"/>
    <w:multiLevelType w:val="hybridMultilevel"/>
    <w:tmpl w:val="F9B649E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83A13"/>
    <w:multiLevelType w:val="multilevel"/>
    <w:tmpl w:val="2F0A13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4111E5D"/>
    <w:multiLevelType w:val="hybridMultilevel"/>
    <w:tmpl w:val="338E51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3932E15"/>
    <w:multiLevelType w:val="multilevel"/>
    <w:tmpl w:val="2752D8D8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0" w15:restartNumberingAfterBreak="0">
    <w:nsid w:val="47670EEA"/>
    <w:multiLevelType w:val="multilevel"/>
    <w:tmpl w:val="BAE2E12C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48430787"/>
    <w:multiLevelType w:val="multilevel"/>
    <w:tmpl w:val="FF586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4BF24137"/>
    <w:multiLevelType w:val="multilevel"/>
    <w:tmpl w:val="2E26E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4C047C97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4C6B63FD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4E043EF6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FEA04D6"/>
    <w:multiLevelType w:val="multilevel"/>
    <w:tmpl w:val="6E7C179E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551C53A8"/>
    <w:multiLevelType w:val="hybridMultilevel"/>
    <w:tmpl w:val="4756207A"/>
    <w:lvl w:ilvl="0" w:tplc="50E48D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67B7B9C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83E143E"/>
    <w:multiLevelType w:val="multilevel"/>
    <w:tmpl w:val="A878A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B516EC6"/>
    <w:multiLevelType w:val="multilevel"/>
    <w:tmpl w:val="E95E4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Symbol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88D49C4"/>
    <w:multiLevelType w:val="hybridMultilevel"/>
    <w:tmpl w:val="56463904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663E1C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96A5AA4"/>
    <w:multiLevelType w:val="multilevel"/>
    <w:tmpl w:val="0FE8AEE2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24" w15:restartNumberingAfterBreak="0">
    <w:nsid w:val="6E2A1996"/>
    <w:multiLevelType w:val="multilevel"/>
    <w:tmpl w:val="A0545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71465649"/>
    <w:multiLevelType w:val="multilevel"/>
    <w:tmpl w:val="E79CF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742E6B0D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761014A4"/>
    <w:multiLevelType w:val="hybridMultilevel"/>
    <w:tmpl w:val="0FB04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CB5634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7A931E04"/>
    <w:multiLevelType w:val="multilevel"/>
    <w:tmpl w:val="51188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C202777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7DC53975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20"/>
  </w:num>
  <w:num w:numId="5">
    <w:abstractNumId w:val="19"/>
  </w:num>
  <w:num w:numId="6">
    <w:abstractNumId w:val="16"/>
  </w:num>
  <w:num w:numId="7">
    <w:abstractNumId w:val="5"/>
  </w:num>
  <w:num w:numId="8">
    <w:abstractNumId w:val="26"/>
  </w:num>
  <w:num w:numId="9">
    <w:abstractNumId w:val="12"/>
  </w:num>
  <w:num w:numId="10">
    <w:abstractNumId w:val="25"/>
  </w:num>
  <w:num w:numId="11">
    <w:abstractNumId w:val="11"/>
  </w:num>
  <w:num w:numId="12">
    <w:abstractNumId w:val="10"/>
  </w:num>
  <w:num w:numId="13">
    <w:abstractNumId w:val="24"/>
  </w:num>
  <w:num w:numId="14">
    <w:abstractNumId w:val="3"/>
  </w:num>
  <w:num w:numId="15">
    <w:abstractNumId w:val="4"/>
  </w:num>
  <w:num w:numId="16">
    <w:abstractNumId w:val="13"/>
  </w:num>
  <w:num w:numId="17">
    <w:abstractNumId w:val="22"/>
  </w:num>
  <w:num w:numId="18">
    <w:abstractNumId w:val="18"/>
  </w:num>
  <w:num w:numId="19">
    <w:abstractNumId w:val="0"/>
  </w:num>
  <w:num w:numId="20">
    <w:abstractNumId w:val="28"/>
  </w:num>
  <w:num w:numId="21">
    <w:abstractNumId w:val="31"/>
  </w:num>
  <w:num w:numId="22">
    <w:abstractNumId w:val="30"/>
  </w:num>
  <w:num w:numId="23">
    <w:abstractNumId w:val="2"/>
  </w:num>
  <w:num w:numId="24">
    <w:abstractNumId w:val="14"/>
  </w:num>
  <w:num w:numId="25">
    <w:abstractNumId w:val="15"/>
  </w:num>
  <w:num w:numId="26">
    <w:abstractNumId w:val="17"/>
  </w:num>
  <w:num w:numId="27">
    <w:abstractNumId w:val="21"/>
  </w:num>
  <w:num w:numId="28">
    <w:abstractNumId w:val="6"/>
  </w:num>
  <w:num w:numId="29">
    <w:abstractNumId w:val="1"/>
  </w:num>
  <w:num w:numId="30">
    <w:abstractNumId w:val="29"/>
  </w:num>
  <w:num w:numId="31">
    <w:abstractNumId w:val="8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B37"/>
    <w:rsid w:val="000062A8"/>
    <w:rsid w:val="000134F8"/>
    <w:rsid w:val="0002264D"/>
    <w:rsid w:val="0005066A"/>
    <w:rsid w:val="00052ACC"/>
    <w:rsid w:val="00052B6A"/>
    <w:rsid w:val="00065512"/>
    <w:rsid w:val="000708AE"/>
    <w:rsid w:val="00076631"/>
    <w:rsid w:val="000770A1"/>
    <w:rsid w:val="0008573A"/>
    <w:rsid w:val="001028CC"/>
    <w:rsid w:val="0010321B"/>
    <w:rsid w:val="0010389C"/>
    <w:rsid w:val="00113F97"/>
    <w:rsid w:val="001203B0"/>
    <w:rsid w:val="00174CF7"/>
    <w:rsid w:val="00192FB8"/>
    <w:rsid w:val="0019460B"/>
    <w:rsid w:val="001A2C1C"/>
    <w:rsid w:val="001D332F"/>
    <w:rsid w:val="001E36B2"/>
    <w:rsid w:val="001F20C5"/>
    <w:rsid w:val="001F6005"/>
    <w:rsid w:val="00233782"/>
    <w:rsid w:val="002343B3"/>
    <w:rsid w:val="00235015"/>
    <w:rsid w:val="002378F4"/>
    <w:rsid w:val="00244BF8"/>
    <w:rsid w:val="002600B8"/>
    <w:rsid w:val="00293F8C"/>
    <w:rsid w:val="002948C1"/>
    <w:rsid w:val="002B3445"/>
    <w:rsid w:val="002E33AC"/>
    <w:rsid w:val="002F5E9A"/>
    <w:rsid w:val="00303604"/>
    <w:rsid w:val="00315736"/>
    <w:rsid w:val="00316DFA"/>
    <w:rsid w:val="00321B8C"/>
    <w:rsid w:val="00322567"/>
    <w:rsid w:val="00332725"/>
    <w:rsid w:val="003531C1"/>
    <w:rsid w:val="00366EC9"/>
    <w:rsid w:val="00370018"/>
    <w:rsid w:val="00396413"/>
    <w:rsid w:val="003A60A3"/>
    <w:rsid w:val="003B724B"/>
    <w:rsid w:val="003B7D6B"/>
    <w:rsid w:val="004023C8"/>
    <w:rsid w:val="00407ECC"/>
    <w:rsid w:val="00410FFD"/>
    <w:rsid w:val="004147F6"/>
    <w:rsid w:val="00424C67"/>
    <w:rsid w:val="00482CF7"/>
    <w:rsid w:val="00492730"/>
    <w:rsid w:val="004A526C"/>
    <w:rsid w:val="004C5955"/>
    <w:rsid w:val="004D6341"/>
    <w:rsid w:val="00510349"/>
    <w:rsid w:val="00520C54"/>
    <w:rsid w:val="00532A33"/>
    <w:rsid w:val="00554550"/>
    <w:rsid w:val="00560AC8"/>
    <w:rsid w:val="00595DA4"/>
    <w:rsid w:val="005F1193"/>
    <w:rsid w:val="005F27E6"/>
    <w:rsid w:val="005F3E55"/>
    <w:rsid w:val="005F71DD"/>
    <w:rsid w:val="006031BE"/>
    <w:rsid w:val="00651A5F"/>
    <w:rsid w:val="006812AD"/>
    <w:rsid w:val="00693C29"/>
    <w:rsid w:val="006B33FA"/>
    <w:rsid w:val="006B7B66"/>
    <w:rsid w:val="006B7CCF"/>
    <w:rsid w:val="006C2831"/>
    <w:rsid w:val="006C5756"/>
    <w:rsid w:val="006F356D"/>
    <w:rsid w:val="00701165"/>
    <w:rsid w:val="00701A9C"/>
    <w:rsid w:val="00703EFE"/>
    <w:rsid w:val="00704554"/>
    <w:rsid w:val="0070616F"/>
    <w:rsid w:val="00717EE3"/>
    <w:rsid w:val="00776BF7"/>
    <w:rsid w:val="007806A3"/>
    <w:rsid w:val="007927EC"/>
    <w:rsid w:val="007A76CB"/>
    <w:rsid w:val="007C3061"/>
    <w:rsid w:val="007E4CC9"/>
    <w:rsid w:val="007F0598"/>
    <w:rsid w:val="00803732"/>
    <w:rsid w:val="00820B7A"/>
    <w:rsid w:val="008262E4"/>
    <w:rsid w:val="0084720C"/>
    <w:rsid w:val="00850E00"/>
    <w:rsid w:val="00855593"/>
    <w:rsid w:val="008611DB"/>
    <w:rsid w:val="0086455A"/>
    <w:rsid w:val="008914C2"/>
    <w:rsid w:val="00892A5A"/>
    <w:rsid w:val="008A063C"/>
    <w:rsid w:val="008B3AA7"/>
    <w:rsid w:val="008C05D9"/>
    <w:rsid w:val="008C5663"/>
    <w:rsid w:val="008D00BA"/>
    <w:rsid w:val="008F727E"/>
    <w:rsid w:val="00900DAD"/>
    <w:rsid w:val="00901D83"/>
    <w:rsid w:val="009032FF"/>
    <w:rsid w:val="00905395"/>
    <w:rsid w:val="00915AA6"/>
    <w:rsid w:val="009201F1"/>
    <w:rsid w:val="00925B50"/>
    <w:rsid w:val="00925E60"/>
    <w:rsid w:val="00926383"/>
    <w:rsid w:val="00967482"/>
    <w:rsid w:val="009F30E2"/>
    <w:rsid w:val="009F6F1B"/>
    <w:rsid w:val="00A006FC"/>
    <w:rsid w:val="00A17A4A"/>
    <w:rsid w:val="00A25CED"/>
    <w:rsid w:val="00A33EBD"/>
    <w:rsid w:val="00A4148C"/>
    <w:rsid w:val="00A63253"/>
    <w:rsid w:val="00AB50B4"/>
    <w:rsid w:val="00AC7B75"/>
    <w:rsid w:val="00AD2122"/>
    <w:rsid w:val="00AF50D3"/>
    <w:rsid w:val="00B01D37"/>
    <w:rsid w:val="00B103F8"/>
    <w:rsid w:val="00B51B57"/>
    <w:rsid w:val="00B759F6"/>
    <w:rsid w:val="00B94FEF"/>
    <w:rsid w:val="00BC7885"/>
    <w:rsid w:val="00BD4A71"/>
    <w:rsid w:val="00BD62EE"/>
    <w:rsid w:val="00BE7FC5"/>
    <w:rsid w:val="00BF1F45"/>
    <w:rsid w:val="00C272A5"/>
    <w:rsid w:val="00C84E2F"/>
    <w:rsid w:val="00CA261D"/>
    <w:rsid w:val="00CD7298"/>
    <w:rsid w:val="00CF5BD7"/>
    <w:rsid w:val="00D2041E"/>
    <w:rsid w:val="00D2316F"/>
    <w:rsid w:val="00D476EC"/>
    <w:rsid w:val="00D7474C"/>
    <w:rsid w:val="00D7516D"/>
    <w:rsid w:val="00D94D5C"/>
    <w:rsid w:val="00DA7169"/>
    <w:rsid w:val="00DC149C"/>
    <w:rsid w:val="00DC1ADA"/>
    <w:rsid w:val="00E31E52"/>
    <w:rsid w:val="00E5000A"/>
    <w:rsid w:val="00E52E81"/>
    <w:rsid w:val="00E54EE6"/>
    <w:rsid w:val="00E62227"/>
    <w:rsid w:val="00E64E80"/>
    <w:rsid w:val="00EA2D62"/>
    <w:rsid w:val="00EB612D"/>
    <w:rsid w:val="00EC5FA4"/>
    <w:rsid w:val="00ED5D5F"/>
    <w:rsid w:val="00EE415C"/>
    <w:rsid w:val="00F05B37"/>
    <w:rsid w:val="00F1495B"/>
    <w:rsid w:val="00F1777A"/>
    <w:rsid w:val="00F23DEF"/>
    <w:rsid w:val="00F32051"/>
    <w:rsid w:val="00F4091C"/>
    <w:rsid w:val="00F42BC5"/>
    <w:rsid w:val="00F53C2E"/>
    <w:rsid w:val="00F56DC2"/>
    <w:rsid w:val="00F9157B"/>
    <w:rsid w:val="00FC3202"/>
    <w:rsid w:val="00FD5E54"/>
    <w:rsid w:val="00FE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B27C0"/>
  <w15:docId w15:val="{0ACD2CCA-C149-4FD5-8823-379CA21FD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AA6"/>
    <w:pPr>
      <w:spacing w:after="160" w:line="259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Цитата 2 Знак1"/>
    <w:basedOn w:val="a0"/>
    <w:link w:val="20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uiPriority w:val="10"/>
    <w:qFormat/>
    <w:rPr>
      <w:sz w:val="48"/>
      <w:szCs w:val="48"/>
    </w:rPr>
  </w:style>
  <w:style w:type="character" w:customStyle="1" w:styleId="a4">
    <w:name w:val="Подзаголовок Знак"/>
    <w:basedOn w:val="a0"/>
    <w:uiPriority w:val="11"/>
    <w:qFormat/>
    <w:rPr>
      <w:sz w:val="24"/>
      <w:szCs w:val="24"/>
    </w:rPr>
  </w:style>
  <w:style w:type="character" w:customStyle="1" w:styleId="22">
    <w:name w:val="Цитата 2 Знак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a6">
    <w:name w:val="Верхний колонтитул Знак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7">
    <w:name w:val="Нижний колонтитул Знак"/>
    <w:uiPriority w:val="99"/>
    <w:qFormat/>
  </w:style>
  <w:style w:type="character" w:customStyle="1" w:styleId="-">
    <w:name w:val="Интернет-ссылка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8">
    <w:name w:val="Текст концевой сноски Знак"/>
    <w:uiPriority w:val="99"/>
    <w:qFormat/>
    <w:rPr>
      <w:sz w:val="20"/>
    </w:rPr>
  </w:style>
  <w:style w:type="character" w:customStyle="1" w:styleId="a9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aa">
    <w:name w:val="Текст сноски Знак"/>
    <w:basedOn w:val="a0"/>
    <w:uiPriority w:val="99"/>
    <w:semiHidden/>
    <w:qFormat/>
    <w:rPr>
      <w:sz w:val="20"/>
      <w:szCs w:val="20"/>
    </w:rPr>
  </w:style>
  <w:style w:type="character" w:customStyle="1" w:styleId="ab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character" w:customStyle="1" w:styleId="ac">
    <w:name w:val="Символ сноски"/>
    <w:qFormat/>
  </w:style>
  <w:style w:type="character" w:customStyle="1" w:styleId="ad">
    <w:name w:val="Символ концевой сноски"/>
    <w:qFormat/>
  </w:style>
  <w:style w:type="character" w:customStyle="1" w:styleId="ListLabel5">
    <w:name w:val="ListLabel 5"/>
    <w:qFormat/>
    <w:rPr>
      <w:rFonts w:ascii="Times New Roman" w:hAnsi="Times New Roman" w:cs="Symbol"/>
      <w:sz w:val="24"/>
    </w:rPr>
  </w:style>
  <w:style w:type="character" w:customStyle="1" w:styleId="ListLabel6">
    <w:name w:val="ListLabel 6"/>
    <w:qFormat/>
    <w:rPr>
      <w:rFonts w:ascii="Times New Roman" w:hAnsi="Times New Roman" w:cs="Symbol"/>
      <w:sz w:val="24"/>
    </w:rPr>
  </w:style>
  <w:style w:type="character" w:customStyle="1" w:styleId="ListLabel7">
    <w:name w:val="ListLabel 7"/>
    <w:qFormat/>
    <w:rPr>
      <w:rFonts w:ascii="Times New Roman" w:hAnsi="Times New Roman" w:cs="Symbol"/>
      <w:sz w:val="24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character" w:customStyle="1" w:styleId="ListLabel17">
    <w:name w:val="ListLabel 17"/>
    <w:qFormat/>
    <w:rPr>
      <w:rFonts w:ascii="Times New Roman" w:hAnsi="Times New Roman" w:cs="Symbol"/>
      <w:sz w:val="24"/>
    </w:rPr>
  </w:style>
  <w:style w:type="character" w:customStyle="1" w:styleId="ListLabel18">
    <w:name w:val="ListLabel 18"/>
    <w:qFormat/>
    <w:rPr>
      <w:rFonts w:ascii="Times New Roman" w:hAnsi="Times New Roman" w:cs="Symbol"/>
      <w:sz w:val="24"/>
    </w:rPr>
  </w:style>
  <w:style w:type="character" w:customStyle="1" w:styleId="ListLabel19">
    <w:name w:val="ListLabel 19"/>
    <w:qFormat/>
    <w:rPr>
      <w:rFonts w:ascii="Times New Roman" w:hAnsi="Times New Roman" w:cs="Symbol"/>
      <w:sz w:val="24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ListLabel29">
    <w:name w:val="ListLabel 29"/>
    <w:qFormat/>
    <w:rPr>
      <w:rFonts w:ascii="Times New Roman" w:hAnsi="Times New Roman" w:cs="Symbol"/>
      <w:sz w:val="24"/>
    </w:rPr>
  </w:style>
  <w:style w:type="character" w:customStyle="1" w:styleId="ListLabel30">
    <w:name w:val="ListLabel 30"/>
    <w:qFormat/>
    <w:rPr>
      <w:rFonts w:ascii="Times New Roman" w:hAnsi="Times New Roman" w:cs="Symbol"/>
      <w:sz w:val="24"/>
    </w:rPr>
  </w:style>
  <w:style w:type="character" w:customStyle="1" w:styleId="ListLabel31">
    <w:name w:val="ListLabel 31"/>
    <w:qFormat/>
    <w:rPr>
      <w:rFonts w:ascii="Times New Roman" w:hAnsi="Times New Roman" w:cs="Symbol"/>
      <w:sz w:val="24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ascii="Times New Roman" w:hAnsi="Times New Roman" w:cs="Symbol"/>
      <w:sz w:val="24"/>
    </w:rPr>
  </w:style>
  <w:style w:type="character" w:customStyle="1" w:styleId="ListLabel41">
    <w:name w:val="ListLabel 41"/>
    <w:qFormat/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character" w:customStyle="1" w:styleId="WW8Num7z0">
    <w:name w:val="WW8Num7z0"/>
    <w:qFormat/>
    <w:rPr>
      <w:rFonts w:ascii="Symbol" w:hAnsi="Symbol" w:cs="OpenSymbol;Arial Unicode MS"/>
    </w:rPr>
  </w:style>
  <w:style w:type="character" w:customStyle="1" w:styleId="WW8Num7z1">
    <w:name w:val="WW8Num7z1"/>
    <w:qFormat/>
    <w:rPr>
      <w:rFonts w:ascii="OpenSymbol;Arial Unicode MS" w:hAnsi="OpenSymbol;Arial Unicode MS" w:cs="OpenSymbol;Arial Unicode MS"/>
    </w:rPr>
  </w:style>
  <w:style w:type="character" w:customStyle="1" w:styleId="WW8Num4z0">
    <w:name w:val="WW8Num4z0"/>
    <w:qFormat/>
    <w:rPr>
      <w:bCs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e">
    <w:name w:val="Маркеры списка"/>
    <w:qFormat/>
    <w:rPr>
      <w:rFonts w:ascii="OpenSymbol" w:eastAsia="OpenSymbol" w:hAnsi="OpenSymbol" w:cs="OpenSymbol"/>
    </w:rPr>
  </w:style>
  <w:style w:type="character" w:customStyle="1" w:styleId="af">
    <w:name w:val="Символ нумерации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ListLabel42">
    <w:name w:val="ListLabel 42"/>
    <w:qFormat/>
    <w:rPr>
      <w:rFonts w:ascii="Times New Roman" w:hAnsi="Times New Roman" w:cs="Symbol"/>
      <w:sz w:val="24"/>
    </w:rPr>
  </w:style>
  <w:style w:type="character" w:customStyle="1" w:styleId="ListLabel43">
    <w:name w:val="ListLabel 43"/>
    <w:qFormat/>
    <w:rPr>
      <w:rFonts w:ascii="Times New Roman" w:hAnsi="Times New Roman" w:cs="Symbol"/>
      <w:sz w:val="24"/>
    </w:rPr>
  </w:style>
  <w:style w:type="character" w:customStyle="1" w:styleId="ListLabel44">
    <w:name w:val="ListLabel 44"/>
    <w:qFormat/>
    <w:rPr>
      <w:rFonts w:ascii="Times New Roman" w:hAnsi="Times New Roman" w:cs="Symbol"/>
      <w:sz w:val="24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ascii="Times New Roman" w:hAnsi="Times New Roman" w:cs="Symbol"/>
      <w:sz w:val="24"/>
    </w:rPr>
  </w:style>
  <w:style w:type="character" w:customStyle="1" w:styleId="ListLabel54">
    <w:name w:val="ListLabel 54"/>
    <w:qFormat/>
    <w:rPr>
      <w:rFonts w:cs="Symbol"/>
      <w:sz w:val="24"/>
    </w:rPr>
  </w:style>
  <w:style w:type="character" w:customStyle="1" w:styleId="ListLabel55">
    <w:name w:val="ListLabel 55"/>
    <w:qFormat/>
    <w:rPr>
      <w:rFonts w:ascii="Times New Roman" w:hAnsi="Times New Roman" w:cs="OpenSymbol"/>
      <w:sz w:val="24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ascii="Times New Roman" w:eastAsia="Times New Roman" w:hAnsi="Times New Roman" w:cs="Times New Roman"/>
      <w:i w:val="0"/>
      <w:iCs w:val="0"/>
      <w:sz w:val="24"/>
      <w:szCs w:val="24"/>
      <w:u w:val="single"/>
      <w:lang w:eastAsia="ru-RU"/>
    </w:rPr>
  </w:style>
  <w:style w:type="character" w:customStyle="1" w:styleId="ListLabel65">
    <w:name w:val="ListLabel 65"/>
    <w:qFormat/>
    <w:rPr>
      <w:rFonts w:ascii="Times New Roman" w:hAnsi="Times New Roman" w:cs="Symbol"/>
      <w:sz w:val="24"/>
    </w:rPr>
  </w:style>
  <w:style w:type="character" w:customStyle="1" w:styleId="ListLabel66">
    <w:name w:val="ListLabel 66"/>
    <w:qFormat/>
    <w:rPr>
      <w:rFonts w:ascii="Times New Roman" w:hAnsi="Times New Roman" w:cs="Symbol"/>
      <w:sz w:val="24"/>
    </w:rPr>
  </w:style>
  <w:style w:type="character" w:customStyle="1" w:styleId="ListLabel67">
    <w:name w:val="ListLabel 67"/>
    <w:qFormat/>
    <w:rPr>
      <w:rFonts w:cs="Symbol"/>
      <w:sz w:val="24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ascii="Times New Roman" w:hAnsi="Times New Roman" w:cs="Symbol"/>
      <w:sz w:val="24"/>
    </w:rPr>
  </w:style>
  <w:style w:type="character" w:customStyle="1" w:styleId="ListLabel77">
    <w:name w:val="ListLabel 77"/>
    <w:qFormat/>
    <w:rPr>
      <w:rFonts w:cs="Symbol"/>
      <w:sz w:val="24"/>
    </w:rPr>
  </w:style>
  <w:style w:type="character" w:customStyle="1" w:styleId="ListLabel78">
    <w:name w:val="ListLabel 78"/>
    <w:qFormat/>
    <w:rPr>
      <w:rFonts w:ascii="Times New Roman" w:hAnsi="Times New Roman" w:cs="OpenSymbol"/>
      <w:sz w:val="24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eastAsiaTheme="minorHAnsi"/>
      <w:i w:val="0"/>
    </w:rPr>
  </w:style>
  <w:style w:type="character" w:customStyle="1" w:styleId="ListLabel97">
    <w:name w:val="ListLabel 97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98">
    <w:name w:val="ListLabel 98"/>
    <w:qFormat/>
    <w:rPr>
      <w:rFonts w:ascii="Times New Roman" w:hAnsi="Times New Roman" w:cs="Symbol"/>
      <w:sz w:val="24"/>
    </w:rPr>
  </w:style>
  <w:style w:type="character" w:customStyle="1" w:styleId="ListLabel99">
    <w:name w:val="ListLabel 99"/>
    <w:qFormat/>
    <w:rPr>
      <w:rFonts w:ascii="Times New Roman" w:hAnsi="Times New Roman" w:cs="Symbol"/>
      <w:sz w:val="24"/>
    </w:rPr>
  </w:style>
  <w:style w:type="character" w:customStyle="1" w:styleId="ListLabel100">
    <w:name w:val="ListLabel 100"/>
    <w:qFormat/>
    <w:rPr>
      <w:rFonts w:cs="Symbol"/>
      <w:sz w:val="24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ascii="Times New Roman" w:hAnsi="Times New Roman" w:cs="Symbol"/>
      <w:sz w:val="24"/>
    </w:rPr>
  </w:style>
  <w:style w:type="character" w:customStyle="1" w:styleId="ListLabel110">
    <w:name w:val="ListLabel 110"/>
    <w:qFormat/>
    <w:rPr>
      <w:rFonts w:cs="Symbol"/>
      <w:sz w:val="24"/>
    </w:rPr>
  </w:style>
  <w:style w:type="character" w:customStyle="1" w:styleId="ListLabel111">
    <w:name w:val="ListLabel 111"/>
    <w:qFormat/>
    <w:rPr>
      <w:rFonts w:ascii="Times New Roman" w:hAnsi="Times New Roman" w:cs="OpenSymbol"/>
      <w:sz w:val="24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eastAsiaTheme="minorHAnsi"/>
      <w:i w:val="0"/>
    </w:rPr>
  </w:style>
  <w:style w:type="character" w:customStyle="1" w:styleId="ListLabel130">
    <w:name w:val="ListLabel 130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131">
    <w:name w:val="ListLabel 131"/>
    <w:qFormat/>
    <w:rPr>
      <w:rFonts w:ascii="Times New Roman" w:hAnsi="Times New Roman" w:cs="Symbol"/>
      <w:sz w:val="24"/>
    </w:rPr>
  </w:style>
  <w:style w:type="character" w:customStyle="1" w:styleId="ListLabel132">
    <w:name w:val="ListLabel 132"/>
    <w:qFormat/>
    <w:rPr>
      <w:rFonts w:ascii="Times New Roman" w:hAnsi="Times New Roman" w:cs="Symbol"/>
      <w:sz w:val="24"/>
    </w:rPr>
  </w:style>
  <w:style w:type="character" w:customStyle="1" w:styleId="ListLabel133">
    <w:name w:val="ListLabel 133"/>
    <w:qFormat/>
    <w:rPr>
      <w:rFonts w:cs="Symbol"/>
      <w:sz w:val="24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ascii="Times New Roman" w:hAnsi="Times New Roman" w:cs="Symbol"/>
      <w:sz w:val="24"/>
    </w:rPr>
  </w:style>
  <w:style w:type="character" w:customStyle="1" w:styleId="ListLabel143">
    <w:name w:val="ListLabel 143"/>
    <w:qFormat/>
    <w:rPr>
      <w:rFonts w:cs="Symbol"/>
      <w:sz w:val="24"/>
    </w:rPr>
  </w:style>
  <w:style w:type="character" w:customStyle="1" w:styleId="ListLabel144">
    <w:name w:val="ListLabel 144"/>
    <w:qFormat/>
    <w:rPr>
      <w:rFonts w:ascii="Times New Roman" w:hAnsi="Times New Roman" w:cs="OpenSymbol"/>
      <w:sz w:val="24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ascii="Times New Roman" w:hAnsi="Times New Roman" w:cs="OpenSymbol"/>
      <w:sz w:val="24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eastAsiaTheme="minorHAnsi"/>
      <w:i w:val="0"/>
    </w:rPr>
  </w:style>
  <w:style w:type="character" w:customStyle="1" w:styleId="ListLabel172">
    <w:name w:val="ListLabel 172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173">
    <w:name w:val="ListLabel 173"/>
    <w:qFormat/>
    <w:rPr>
      <w:rFonts w:ascii="Times New Roman" w:hAnsi="Times New Roman" w:cs="Symbol"/>
      <w:sz w:val="24"/>
    </w:rPr>
  </w:style>
  <w:style w:type="character" w:customStyle="1" w:styleId="ListLabel174">
    <w:name w:val="ListLabel 174"/>
    <w:qFormat/>
    <w:rPr>
      <w:rFonts w:ascii="Times New Roman" w:hAnsi="Times New Roman" w:cs="Symbol"/>
      <w:sz w:val="24"/>
    </w:rPr>
  </w:style>
  <w:style w:type="character" w:customStyle="1" w:styleId="ListLabel175">
    <w:name w:val="ListLabel 175"/>
    <w:qFormat/>
    <w:rPr>
      <w:rFonts w:cs="Symbol"/>
      <w:sz w:val="24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ListLabel184">
    <w:name w:val="ListLabel 184"/>
    <w:qFormat/>
    <w:rPr>
      <w:rFonts w:ascii="Times New Roman" w:hAnsi="Times New Roman" w:cs="Symbol"/>
      <w:sz w:val="24"/>
    </w:rPr>
  </w:style>
  <w:style w:type="character" w:customStyle="1" w:styleId="ListLabel185">
    <w:name w:val="ListLabel 185"/>
    <w:qFormat/>
    <w:rPr>
      <w:rFonts w:cs="Symbol"/>
      <w:sz w:val="24"/>
    </w:rPr>
  </w:style>
  <w:style w:type="character" w:customStyle="1" w:styleId="ListLabel186">
    <w:name w:val="ListLabel 186"/>
    <w:qFormat/>
    <w:rPr>
      <w:rFonts w:ascii="Times New Roman" w:hAnsi="Times New Roman" w:cs="OpenSymbol"/>
      <w:sz w:val="24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cs="OpenSymbol"/>
    </w:rPr>
  </w:style>
  <w:style w:type="character" w:customStyle="1" w:styleId="ListLabel200">
    <w:name w:val="ListLabel 200"/>
    <w:qFormat/>
    <w:rPr>
      <w:rFonts w:cs="OpenSymbol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ascii="Times New Roman" w:hAnsi="Times New Roman" w:cs="OpenSymbol"/>
      <w:sz w:val="24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ascii="Times New Roman" w:hAnsi="Times New Roman" w:cs="OpenSymbol"/>
      <w:sz w:val="24"/>
    </w:rPr>
  </w:style>
  <w:style w:type="character" w:customStyle="1" w:styleId="ListLabel214">
    <w:name w:val="ListLabel 214"/>
    <w:qFormat/>
    <w:rPr>
      <w:rFonts w:cs="OpenSymbol"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eastAsiaTheme="minorHAnsi"/>
      <w:i w:val="0"/>
    </w:rPr>
  </w:style>
  <w:style w:type="character" w:customStyle="1" w:styleId="ListLabel223">
    <w:name w:val="ListLabel 223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224">
    <w:name w:val="ListLabel 224"/>
    <w:qFormat/>
    <w:rPr>
      <w:rFonts w:ascii="Times New Roman" w:hAnsi="Times New Roman" w:cs="Symbol"/>
      <w:sz w:val="24"/>
    </w:rPr>
  </w:style>
  <w:style w:type="character" w:customStyle="1" w:styleId="ListLabel225">
    <w:name w:val="ListLabel 225"/>
    <w:qFormat/>
    <w:rPr>
      <w:rFonts w:ascii="Times New Roman" w:hAnsi="Times New Roman" w:cs="Symbol"/>
      <w:sz w:val="24"/>
    </w:rPr>
  </w:style>
  <w:style w:type="character" w:customStyle="1" w:styleId="ListLabel226">
    <w:name w:val="ListLabel 226"/>
    <w:qFormat/>
    <w:rPr>
      <w:rFonts w:cs="Symbol"/>
      <w:sz w:val="24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ascii="Times New Roman" w:hAnsi="Times New Roman" w:cs="Symbol"/>
      <w:sz w:val="24"/>
    </w:rPr>
  </w:style>
  <w:style w:type="character" w:customStyle="1" w:styleId="ListLabel236">
    <w:name w:val="ListLabel 236"/>
    <w:qFormat/>
    <w:rPr>
      <w:rFonts w:cs="Symbol"/>
      <w:sz w:val="24"/>
    </w:rPr>
  </w:style>
  <w:style w:type="character" w:customStyle="1" w:styleId="ListLabel237">
    <w:name w:val="ListLabel 237"/>
    <w:qFormat/>
    <w:rPr>
      <w:rFonts w:ascii="Times New Roman" w:hAnsi="Times New Roman" w:cs="OpenSymbol"/>
      <w:sz w:val="24"/>
    </w:rPr>
  </w:style>
  <w:style w:type="character" w:customStyle="1" w:styleId="ListLabel238">
    <w:name w:val="ListLabel 238"/>
    <w:qFormat/>
    <w:rPr>
      <w:rFonts w:cs="OpenSymbol"/>
    </w:rPr>
  </w:style>
  <w:style w:type="character" w:customStyle="1" w:styleId="ListLabel239">
    <w:name w:val="ListLabel 239"/>
    <w:qFormat/>
    <w:rPr>
      <w:rFonts w:cs="OpenSymbol"/>
    </w:rPr>
  </w:style>
  <w:style w:type="character" w:customStyle="1" w:styleId="ListLabel240">
    <w:name w:val="ListLabel 240"/>
    <w:qFormat/>
    <w:rPr>
      <w:rFonts w:cs="OpenSymbol"/>
    </w:rPr>
  </w:style>
  <w:style w:type="character" w:customStyle="1" w:styleId="ListLabel241">
    <w:name w:val="ListLabel 241"/>
    <w:qFormat/>
    <w:rPr>
      <w:rFonts w:cs="OpenSymbol"/>
    </w:rPr>
  </w:style>
  <w:style w:type="character" w:customStyle="1" w:styleId="ListLabel242">
    <w:name w:val="ListLabel 242"/>
    <w:qFormat/>
    <w:rPr>
      <w:rFonts w:cs="OpenSymbol"/>
    </w:rPr>
  </w:style>
  <w:style w:type="character" w:customStyle="1" w:styleId="ListLabel243">
    <w:name w:val="ListLabel 243"/>
    <w:qFormat/>
    <w:rPr>
      <w:rFonts w:cs="OpenSymbol"/>
    </w:rPr>
  </w:style>
  <w:style w:type="character" w:customStyle="1" w:styleId="ListLabel244">
    <w:name w:val="ListLabel 244"/>
    <w:qFormat/>
    <w:rPr>
      <w:rFonts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cs="OpenSymbol"/>
    </w:rPr>
  </w:style>
  <w:style w:type="character" w:customStyle="1" w:styleId="ListLabel247">
    <w:name w:val="ListLabel 247"/>
    <w:qFormat/>
    <w:rPr>
      <w:rFonts w:cs="OpenSymbol"/>
    </w:rPr>
  </w:style>
  <w:style w:type="character" w:customStyle="1" w:styleId="ListLabel248">
    <w:name w:val="ListLabel 248"/>
    <w:qFormat/>
    <w:rPr>
      <w:rFonts w:cs="OpenSymbol"/>
    </w:rPr>
  </w:style>
  <w:style w:type="character" w:customStyle="1" w:styleId="ListLabel249">
    <w:name w:val="ListLabel 249"/>
    <w:qFormat/>
    <w:rPr>
      <w:rFonts w:cs="OpenSymbol"/>
    </w:rPr>
  </w:style>
  <w:style w:type="character" w:customStyle="1" w:styleId="ListLabel250">
    <w:name w:val="ListLabel 250"/>
    <w:qFormat/>
    <w:rPr>
      <w:rFonts w:cs="OpenSymbol"/>
    </w:rPr>
  </w:style>
  <w:style w:type="character" w:customStyle="1" w:styleId="ListLabel251">
    <w:name w:val="ListLabel 251"/>
    <w:qFormat/>
    <w:rPr>
      <w:rFonts w:cs="OpenSymbol"/>
    </w:rPr>
  </w:style>
  <w:style w:type="character" w:customStyle="1" w:styleId="ListLabel252">
    <w:name w:val="ListLabel 252"/>
    <w:qFormat/>
    <w:rPr>
      <w:rFonts w:cs="OpenSymbol"/>
    </w:rPr>
  </w:style>
  <w:style w:type="character" w:customStyle="1" w:styleId="ListLabel253">
    <w:name w:val="ListLabel 253"/>
    <w:qFormat/>
    <w:rPr>
      <w:rFonts w:cs="OpenSymbol"/>
    </w:rPr>
  </w:style>
  <w:style w:type="character" w:customStyle="1" w:styleId="ListLabel254">
    <w:name w:val="ListLabel 254"/>
    <w:qFormat/>
    <w:rPr>
      <w:rFonts w:cs="OpenSymbol"/>
    </w:rPr>
  </w:style>
  <w:style w:type="character" w:customStyle="1" w:styleId="ListLabel255">
    <w:name w:val="ListLabel 255"/>
    <w:qFormat/>
    <w:rPr>
      <w:rFonts w:ascii="Times New Roman" w:hAnsi="Times New Roman" w:cs="OpenSymbol"/>
      <w:sz w:val="24"/>
    </w:rPr>
  </w:style>
  <w:style w:type="character" w:customStyle="1" w:styleId="ListLabel256">
    <w:name w:val="ListLabel 256"/>
    <w:qFormat/>
    <w:rPr>
      <w:rFonts w:cs="OpenSymbol"/>
    </w:rPr>
  </w:style>
  <w:style w:type="character" w:customStyle="1" w:styleId="ListLabel257">
    <w:name w:val="ListLabel 257"/>
    <w:qFormat/>
    <w:rPr>
      <w:rFonts w:cs="OpenSymbol"/>
    </w:rPr>
  </w:style>
  <w:style w:type="character" w:customStyle="1" w:styleId="ListLabel258">
    <w:name w:val="ListLabel 258"/>
    <w:qFormat/>
    <w:rPr>
      <w:rFonts w:cs="OpenSymbol"/>
    </w:rPr>
  </w:style>
  <w:style w:type="character" w:customStyle="1" w:styleId="ListLabel259">
    <w:name w:val="ListLabel 259"/>
    <w:qFormat/>
    <w:rPr>
      <w:rFonts w:cs="OpenSymbol"/>
    </w:rPr>
  </w:style>
  <w:style w:type="character" w:customStyle="1" w:styleId="ListLabel260">
    <w:name w:val="ListLabel 260"/>
    <w:qFormat/>
    <w:rPr>
      <w:rFonts w:cs="OpenSymbol"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ascii="Times New Roman" w:hAnsi="Times New Roman" w:cs="OpenSymbol"/>
      <w:sz w:val="24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eastAsiaTheme="minorHAnsi"/>
      <w:i w:val="0"/>
    </w:rPr>
  </w:style>
  <w:style w:type="character" w:customStyle="1" w:styleId="ListLabel274">
    <w:name w:val="ListLabel 274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275">
    <w:name w:val="ListLabel 275"/>
    <w:qFormat/>
    <w:rPr>
      <w:rFonts w:ascii="Times New Roman" w:hAnsi="Times New Roman" w:cs="Symbol"/>
      <w:sz w:val="24"/>
    </w:rPr>
  </w:style>
  <w:style w:type="character" w:customStyle="1" w:styleId="ListLabel276">
    <w:name w:val="ListLabel 276"/>
    <w:qFormat/>
    <w:rPr>
      <w:rFonts w:ascii="Times New Roman" w:hAnsi="Times New Roman" w:cs="Symbol"/>
      <w:sz w:val="24"/>
    </w:rPr>
  </w:style>
  <w:style w:type="character" w:customStyle="1" w:styleId="ListLabel277">
    <w:name w:val="ListLabel 277"/>
    <w:qFormat/>
    <w:rPr>
      <w:rFonts w:cs="Symbol"/>
      <w:sz w:val="24"/>
    </w:rPr>
  </w:style>
  <w:style w:type="character" w:customStyle="1" w:styleId="ListLabel278">
    <w:name w:val="ListLabel 278"/>
    <w:qFormat/>
    <w:rPr>
      <w:rFonts w:cs="Courier New"/>
    </w:rPr>
  </w:style>
  <w:style w:type="character" w:customStyle="1" w:styleId="ListLabel279">
    <w:name w:val="ListLabel 279"/>
    <w:qFormat/>
    <w:rPr>
      <w:rFonts w:cs="Wingdings"/>
    </w:rPr>
  </w:style>
  <w:style w:type="character" w:customStyle="1" w:styleId="ListLabel280">
    <w:name w:val="ListLabel 280"/>
    <w:qFormat/>
    <w:rPr>
      <w:rFonts w:cs="Symbol"/>
    </w:rPr>
  </w:style>
  <w:style w:type="character" w:customStyle="1" w:styleId="ListLabel281">
    <w:name w:val="ListLabel 281"/>
    <w:qFormat/>
    <w:rPr>
      <w:rFonts w:cs="Courier New"/>
    </w:rPr>
  </w:style>
  <w:style w:type="character" w:customStyle="1" w:styleId="ListLabel282">
    <w:name w:val="ListLabel 282"/>
    <w:qFormat/>
    <w:rPr>
      <w:rFonts w:cs="Wingdings"/>
    </w:rPr>
  </w:style>
  <w:style w:type="character" w:customStyle="1" w:styleId="ListLabel283">
    <w:name w:val="ListLabel 283"/>
    <w:qFormat/>
    <w:rPr>
      <w:rFonts w:cs="Symbol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ascii="Times New Roman" w:hAnsi="Times New Roman" w:cs="Symbol"/>
      <w:sz w:val="24"/>
    </w:rPr>
  </w:style>
  <w:style w:type="character" w:customStyle="1" w:styleId="ListLabel287">
    <w:name w:val="ListLabel 287"/>
    <w:qFormat/>
    <w:rPr>
      <w:rFonts w:cs="Symbol"/>
      <w:sz w:val="24"/>
    </w:rPr>
  </w:style>
  <w:style w:type="character" w:customStyle="1" w:styleId="ListLabel288">
    <w:name w:val="ListLabel 288"/>
    <w:qFormat/>
    <w:rPr>
      <w:rFonts w:ascii="Times New Roman" w:hAnsi="Times New Roman" w:cs="OpenSymbol"/>
      <w:sz w:val="24"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</w:rPr>
  </w:style>
  <w:style w:type="character" w:customStyle="1" w:styleId="ListLabel298">
    <w:name w:val="ListLabel 298"/>
    <w:qFormat/>
    <w:rPr>
      <w:rFonts w:cs="OpenSymbol"/>
    </w:rPr>
  </w:style>
  <w:style w:type="character" w:customStyle="1" w:styleId="ListLabel299">
    <w:name w:val="ListLabel 299"/>
    <w:qFormat/>
    <w:rPr>
      <w:rFonts w:cs="OpenSymbol"/>
    </w:rPr>
  </w:style>
  <w:style w:type="character" w:customStyle="1" w:styleId="ListLabel300">
    <w:name w:val="ListLabel 300"/>
    <w:qFormat/>
    <w:rPr>
      <w:rFonts w:cs="OpenSymbol"/>
    </w:rPr>
  </w:style>
  <w:style w:type="character" w:customStyle="1" w:styleId="ListLabel301">
    <w:name w:val="ListLabel 301"/>
    <w:qFormat/>
    <w:rPr>
      <w:rFonts w:cs="OpenSymbol"/>
    </w:rPr>
  </w:style>
  <w:style w:type="character" w:customStyle="1" w:styleId="ListLabel302">
    <w:name w:val="ListLabel 302"/>
    <w:qFormat/>
    <w:rPr>
      <w:rFonts w:cs="OpenSymbol"/>
    </w:rPr>
  </w:style>
  <w:style w:type="character" w:customStyle="1" w:styleId="ListLabel303">
    <w:name w:val="ListLabel 303"/>
    <w:qFormat/>
    <w:rPr>
      <w:rFonts w:cs="OpenSymbol"/>
    </w:rPr>
  </w:style>
  <w:style w:type="character" w:customStyle="1" w:styleId="ListLabel304">
    <w:name w:val="ListLabel 304"/>
    <w:qFormat/>
    <w:rPr>
      <w:rFonts w:cs="OpenSymbol"/>
    </w:rPr>
  </w:style>
  <w:style w:type="character" w:customStyle="1" w:styleId="ListLabel305">
    <w:name w:val="ListLabel 305"/>
    <w:qFormat/>
    <w:rPr>
      <w:rFonts w:cs="OpenSymbol"/>
    </w:rPr>
  </w:style>
  <w:style w:type="character" w:customStyle="1" w:styleId="ListLabel306">
    <w:name w:val="ListLabel 306"/>
    <w:qFormat/>
    <w:rPr>
      <w:rFonts w:ascii="Times New Roman" w:hAnsi="Times New Roman" w:cs="OpenSymbol"/>
      <w:sz w:val="24"/>
    </w:rPr>
  </w:style>
  <w:style w:type="character" w:customStyle="1" w:styleId="ListLabel307">
    <w:name w:val="ListLabel 307"/>
    <w:qFormat/>
    <w:rPr>
      <w:rFonts w:cs="OpenSymbol"/>
    </w:rPr>
  </w:style>
  <w:style w:type="character" w:customStyle="1" w:styleId="ListLabel308">
    <w:name w:val="ListLabel 308"/>
    <w:qFormat/>
    <w:rPr>
      <w:rFonts w:cs="OpenSymbol"/>
    </w:rPr>
  </w:style>
  <w:style w:type="character" w:customStyle="1" w:styleId="ListLabel309">
    <w:name w:val="ListLabel 309"/>
    <w:qFormat/>
    <w:rPr>
      <w:rFonts w:cs="OpenSymbol"/>
    </w:rPr>
  </w:style>
  <w:style w:type="character" w:customStyle="1" w:styleId="ListLabel310">
    <w:name w:val="ListLabel 310"/>
    <w:qFormat/>
    <w:rPr>
      <w:rFonts w:cs="OpenSymbol"/>
    </w:rPr>
  </w:style>
  <w:style w:type="character" w:customStyle="1" w:styleId="ListLabel311">
    <w:name w:val="ListLabel 311"/>
    <w:qFormat/>
    <w:rPr>
      <w:rFonts w:cs="OpenSymbol"/>
    </w:rPr>
  </w:style>
  <w:style w:type="character" w:customStyle="1" w:styleId="ListLabel312">
    <w:name w:val="ListLabel 312"/>
    <w:qFormat/>
    <w:rPr>
      <w:rFonts w:cs="OpenSymbol"/>
    </w:rPr>
  </w:style>
  <w:style w:type="character" w:customStyle="1" w:styleId="ListLabel313">
    <w:name w:val="ListLabel 313"/>
    <w:qFormat/>
    <w:rPr>
      <w:rFonts w:cs="OpenSymbol"/>
    </w:rPr>
  </w:style>
  <w:style w:type="character" w:customStyle="1" w:styleId="ListLabel314">
    <w:name w:val="ListLabel 314"/>
    <w:qFormat/>
    <w:rPr>
      <w:rFonts w:cs="OpenSymbol"/>
    </w:rPr>
  </w:style>
  <w:style w:type="character" w:customStyle="1" w:styleId="ListLabel315">
    <w:name w:val="ListLabel 315"/>
    <w:qFormat/>
    <w:rPr>
      <w:rFonts w:ascii="Times New Roman" w:hAnsi="Times New Roman" w:cs="OpenSymbol"/>
      <w:sz w:val="24"/>
    </w:rPr>
  </w:style>
  <w:style w:type="character" w:customStyle="1" w:styleId="ListLabel316">
    <w:name w:val="ListLabel 316"/>
    <w:qFormat/>
    <w:rPr>
      <w:rFonts w:cs="OpenSymbol"/>
    </w:rPr>
  </w:style>
  <w:style w:type="character" w:customStyle="1" w:styleId="ListLabel317">
    <w:name w:val="ListLabel 317"/>
    <w:qFormat/>
    <w:rPr>
      <w:rFonts w:cs="OpenSymbol"/>
    </w:rPr>
  </w:style>
  <w:style w:type="character" w:customStyle="1" w:styleId="ListLabel318">
    <w:name w:val="ListLabel 318"/>
    <w:qFormat/>
    <w:rPr>
      <w:rFonts w:cs="OpenSymbol"/>
    </w:rPr>
  </w:style>
  <w:style w:type="character" w:customStyle="1" w:styleId="ListLabel319">
    <w:name w:val="ListLabel 319"/>
    <w:qFormat/>
    <w:rPr>
      <w:rFonts w:cs="OpenSymbol"/>
    </w:rPr>
  </w:style>
  <w:style w:type="character" w:customStyle="1" w:styleId="ListLabel320">
    <w:name w:val="ListLabel 320"/>
    <w:qFormat/>
    <w:rPr>
      <w:rFonts w:cs="OpenSymbol"/>
    </w:rPr>
  </w:style>
  <w:style w:type="character" w:customStyle="1" w:styleId="ListLabel321">
    <w:name w:val="ListLabel 321"/>
    <w:qFormat/>
    <w:rPr>
      <w:rFonts w:cs="OpenSymbol"/>
    </w:rPr>
  </w:style>
  <w:style w:type="character" w:customStyle="1" w:styleId="ListLabel322">
    <w:name w:val="ListLabel 322"/>
    <w:qFormat/>
    <w:rPr>
      <w:rFonts w:cs="OpenSymbol"/>
    </w:rPr>
  </w:style>
  <w:style w:type="character" w:customStyle="1" w:styleId="ListLabel323">
    <w:name w:val="ListLabel 323"/>
    <w:qFormat/>
    <w:rPr>
      <w:rFonts w:cs="OpenSymbol"/>
    </w:rPr>
  </w:style>
  <w:style w:type="character" w:customStyle="1" w:styleId="ListLabel324">
    <w:name w:val="ListLabel 324"/>
    <w:qFormat/>
    <w:rPr>
      <w:rFonts w:eastAsiaTheme="minorHAnsi"/>
      <w:i w:val="0"/>
    </w:rPr>
  </w:style>
  <w:style w:type="character" w:customStyle="1" w:styleId="ListLabel325">
    <w:name w:val="ListLabel 325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326">
    <w:name w:val="ListLabel 326"/>
    <w:qFormat/>
    <w:rPr>
      <w:rFonts w:ascii="Times New Roman" w:hAnsi="Times New Roman" w:cs="Symbol"/>
      <w:sz w:val="24"/>
    </w:rPr>
  </w:style>
  <w:style w:type="character" w:customStyle="1" w:styleId="ListLabel327">
    <w:name w:val="ListLabel 327"/>
    <w:qFormat/>
    <w:rPr>
      <w:rFonts w:ascii="Times New Roman" w:hAnsi="Times New Roman" w:cs="Symbol"/>
      <w:sz w:val="24"/>
    </w:rPr>
  </w:style>
  <w:style w:type="character" w:customStyle="1" w:styleId="ListLabel328">
    <w:name w:val="ListLabel 328"/>
    <w:qFormat/>
    <w:rPr>
      <w:rFonts w:cs="Symbol"/>
      <w:sz w:val="24"/>
    </w:rPr>
  </w:style>
  <w:style w:type="character" w:customStyle="1" w:styleId="ListLabel329">
    <w:name w:val="ListLabel 329"/>
    <w:qFormat/>
    <w:rPr>
      <w:rFonts w:cs="Courier New"/>
    </w:rPr>
  </w:style>
  <w:style w:type="character" w:customStyle="1" w:styleId="ListLabel330">
    <w:name w:val="ListLabel 330"/>
    <w:qFormat/>
    <w:rPr>
      <w:rFonts w:cs="Wingdings"/>
    </w:rPr>
  </w:style>
  <w:style w:type="character" w:customStyle="1" w:styleId="ListLabel331">
    <w:name w:val="ListLabel 331"/>
    <w:qFormat/>
    <w:rPr>
      <w:rFonts w:cs="Symbol"/>
    </w:rPr>
  </w:style>
  <w:style w:type="character" w:customStyle="1" w:styleId="ListLabel332">
    <w:name w:val="ListLabel 332"/>
    <w:qFormat/>
    <w:rPr>
      <w:rFonts w:cs="Courier New"/>
    </w:rPr>
  </w:style>
  <w:style w:type="character" w:customStyle="1" w:styleId="ListLabel333">
    <w:name w:val="ListLabel 333"/>
    <w:qFormat/>
    <w:rPr>
      <w:rFonts w:cs="Wingdings"/>
    </w:rPr>
  </w:style>
  <w:style w:type="character" w:customStyle="1" w:styleId="ListLabel334">
    <w:name w:val="ListLabel 334"/>
    <w:qFormat/>
    <w:rPr>
      <w:rFonts w:cs="Symbol"/>
    </w:rPr>
  </w:style>
  <w:style w:type="character" w:customStyle="1" w:styleId="ListLabel335">
    <w:name w:val="ListLabel 335"/>
    <w:qFormat/>
    <w:rPr>
      <w:rFonts w:cs="Courier New"/>
    </w:rPr>
  </w:style>
  <w:style w:type="character" w:customStyle="1" w:styleId="ListLabel336">
    <w:name w:val="ListLabel 336"/>
    <w:qFormat/>
    <w:rPr>
      <w:rFonts w:cs="Wingdings"/>
    </w:rPr>
  </w:style>
  <w:style w:type="character" w:customStyle="1" w:styleId="ListLabel337">
    <w:name w:val="ListLabel 337"/>
    <w:qFormat/>
    <w:rPr>
      <w:rFonts w:ascii="Times New Roman" w:hAnsi="Times New Roman" w:cs="Symbol"/>
      <w:sz w:val="24"/>
    </w:rPr>
  </w:style>
  <w:style w:type="character" w:customStyle="1" w:styleId="ListLabel338">
    <w:name w:val="ListLabel 338"/>
    <w:qFormat/>
    <w:rPr>
      <w:rFonts w:cs="Symbol"/>
      <w:sz w:val="24"/>
    </w:rPr>
  </w:style>
  <w:style w:type="character" w:customStyle="1" w:styleId="ListLabel339">
    <w:name w:val="ListLabel 339"/>
    <w:qFormat/>
    <w:rPr>
      <w:rFonts w:ascii="Times New Roman" w:hAnsi="Times New Roman" w:cs="OpenSymbol"/>
      <w:sz w:val="24"/>
    </w:rPr>
  </w:style>
  <w:style w:type="character" w:customStyle="1" w:styleId="ListLabel340">
    <w:name w:val="ListLabel 340"/>
    <w:qFormat/>
    <w:rPr>
      <w:rFonts w:cs="OpenSymbol"/>
    </w:rPr>
  </w:style>
  <w:style w:type="character" w:customStyle="1" w:styleId="ListLabel341">
    <w:name w:val="ListLabel 341"/>
    <w:qFormat/>
    <w:rPr>
      <w:rFonts w:cs="OpenSymbol"/>
    </w:rPr>
  </w:style>
  <w:style w:type="character" w:customStyle="1" w:styleId="ListLabel342">
    <w:name w:val="ListLabel 342"/>
    <w:qFormat/>
    <w:rPr>
      <w:rFonts w:cs="OpenSymbol"/>
    </w:rPr>
  </w:style>
  <w:style w:type="character" w:customStyle="1" w:styleId="ListLabel343">
    <w:name w:val="ListLabel 343"/>
    <w:qFormat/>
    <w:rPr>
      <w:rFonts w:cs="OpenSymbol"/>
    </w:rPr>
  </w:style>
  <w:style w:type="character" w:customStyle="1" w:styleId="ListLabel344">
    <w:name w:val="ListLabel 344"/>
    <w:qFormat/>
    <w:rPr>
      <w:rFonts w:cs="OpenSymbol"/>
    </w:rPr>
  </w:style>
  <w:style w:type="character" w:customStyle="1" w:styleId="ListLabel345">
    <w:name w:val="ListLabel 345"/>
    <w:qFormat/>
    <w:rPr>
      <w:rFonts w:cs="OpenSymbol"/>
    </w:rPr>
  </w:style>
  <w:style w:type="character" w:customStyle="1" w:styleId="ListLabel346">
    <w:name w:val="ListLabel 346"/>
    <w:qFormat/>
    <w:rPr>
      <w:rFonts w:cs="OpenSymbol"/>
    </w:rPr>
  </w:style>
  <w:style w:type="character" w:customStyle="1" w:styleId="ListLabel347">
    <w:name w:val="ListLabel 347"/>
    <w:qFormat/>
    <w:rPr>
      <w:rFonts w:cs="OpenSymbol"/>
    </w:rPr>
  </w:style>
  <w:style w:type="character" w:customStyle="1" w:styleId="ListLabel348">
    <w:name w:val="ListLabel 348"/>
    <w:qFormat/>
    <w:rPr>
      <w:rFonts w:cs="OpenSymbol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ascii="Times New Roman" w:hAnsi="Times New Roman" w:cs="OpenSymbol"/>
      <w:sz w:val="24"/>
    </w:rPr>
  </w:style>
  <w:style w:type="character" w:customStyle="1" w:styleId="ListLabel358">
    <w:name w:val="ListLabel 358"/>
    <w:qFormat/>
    <w:rPr>
      <w:rFonts w:cs="OpenSymbol"/>
    </w:rPr>
  </w:style>
  <w:style w:type="character" w:customStyle="1" w:styleId="ListLabel359">
    <w:name w:val="ListLabel 359"/>
    <w:qFormat/>
    <w:rPr>
      <w:rFonts w:cs="OpenSymbol"/>
    </w:rPr>
  </w:style>
  <w:style w:type="character" w:customStyle="1" w:styleId="ListLabel360">
    <w:name w:val="ListLabel 360"/>
    <w:qFormat/>
    <w:rPr>
      <w:rFonts w:cs="OpenSymbol"/>
    </w:rPr>
  </w:style>
  <w:style w:type="character" w:customStyle="1" w:styleId="ListLabel361">
    <w:name w:val="ListLabel 361"/>
    <w:qFormat/>
    <w:rPr>
      <w:rFonts w:cs="OpenSymbol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ascii="Times New Roman" w:hAnsi="Times New Roman" w:cs="OpenSymbol"/>
      <w:sz w:val="24"/>
    </w:rPr>
  </w:style>
  <w:style w:type="character" w:customStyle="1" w:styleId="ListLabel367">
    <w:name w:val="ListLabel 367"/>
    <w:qFormat/>
    <w:rPr>
      <w:rFonts w:cs="OpenSymbol"/>
    </w:rPr>
  </w:style>
  <w:style w:type="character" w:customStyle="1" w:styleId="ListLabel368">
    <w:name w:val="ListLabel 368"/>
    <w:qFormat/>
    <w:rPr>
      <w:rFonts w:cs="OpenSymbol"/>
    </w:rPr>
  </w:style>
  <w:style w:type="character" w:customStyle="1" w:styleId="ListLabel369">
    <w:name w:val="ListLabel 369"/>
    <w:qFormat/>
    <w:rPr>
      <w:rFonts w:cs="OpenSymbol"/>
    </w:rPr>
  </w:style>
  <w:style w:type="character" w:customStyle="1" w:styleId="ListLabel370">
    <w:name w:val="ListLabel 370"/>
    <w:qFormat/>
    <w:rPr>
      <w:rFonts w:cs="OpenSymbol"/>
    </w:rPr>
  </w:style>
  <w:style w:type="character" w:customStyle="1" w:styleId="ListLabel371">
    <w:name w:val="ListLabel 371"/>
    <w:qFormat/>
    <w:rPr>
      <w:rFonts w:cs="OpenSymbol"/>
    </w:rPr>
  </w:style>
  <w:style w:type="character" w:customStyle="1" w:styleId="ListLabel372">
    <w:name w:val="ListLabel 372"/>
    <w:qFormat/>
    <w:rPr>
      <w:rFonts w:cs="OpenSymbol"/>
    </w:rPr>
  </w:style>
  <w:style w:type="character" w:customStyle="1" w:styleId="ListLabel373">
    <w:name w:val="ListLabel 373"/>
    <w:qFormat/>
    <w:rPr>
      <w:rFonts w:cs="OpenSymbol"/>
    </w:rPr>
  </w:style>
  <w:style w:type="character" w:customStyle="1" w:styleId="ListLabel374">
    <w:name w:val="ListLabel 374"/>
    <w:qFormat/>
    <w:rPr>
      <w:rFonts w:cs="OpenSymbol"/>
    </w:rPr>
  </w:style>
  <w:style w:type="character" w:customStyle="1" w:styleId="ListLabel375">
    <w:name w:val="ListLabel 375"/>
    <w:qFormat/>
    <w:rPr>
      <w:rFonts w:eastAsiaTheme="minorHAnsi"/>
      <w:i w:val="0"/>
    </w:rPr>
  </w:style>
  <w:style w:type="character" w:customStyle="1" w:styleId="ListLabel376">
    <w:name w:val="ListLabel 376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377">
    <w:name w:val="ListLabel 377"/>
    <w:qFormat/>
    <w:rPr>
      <w:rFonts w:ascii="Times New Roman" w:hAnsi="Times New Roman" w:cs="Symbol"/>
      <w:sz w:val="24"/>
    </w:rPr>
  </w:style>
  <w:style w:type="character" w:customStyle="1" w:styleId="ListLabel378">
    <w:name w:val="ListLabel 378"/>
    <w:qFormat/>
    <w:rPr>
      <w:rFonts w:ascii="Times New Roman" w:hAnsi="Times New Roman" w:cs="Symbol"/>
      <w:sz w:val="24"/>
    </w:rPr>
  </w:style>
  <w:style w:type="character" w:customStyle="1" w:styleId="ListLabel379">
    <w:name w:val="ListLabel 379"/>
    <w:qFormat/>
    <w:rPr>
      <w:rFonts w:ascii="Times New Roman" w:hAnsi="Times New Roman" w:cs="Symbol"/>
      <w:sz w:val="24"/>
    </w:rPr>
  </w:style>
  <w:style w:type="character" w:customStyle="1" w:styleId="ListLabel380">
    <w:name w:val="ListLabel 380"/>
    <w:qFormat/>
    <w:rPr>
      <w:rFonts w:cs="Symbol"/>
      <w:sz w:val="24"/>
    </w:rPr>
  </w:style>
  <w:style w:type="character" w:customStyle="1" w:styleId="ListLabel381">
    <w:name w:val="ListLabel 381"/>
    <w:qFormat/>
    <w:rPr>
      <w:rFonts w:ascii="Times New Roman" w:hAnsi="Times New Roman" w:cs="OpenSymbol"/>
      <w:sz w:val="24"/>
    </w:rPr>
  </w:style>
  <w:style w:type="character" w:customStyle="1" w:styleId="ListLabel382">
    <w:name w:val="ListLabel 382"/>
    <w:qFormat/>
    <w:rPr>
      <w:rFonts w:cs="OpenSymbol"/>
    </w:rPr>
  </w:style>
  <w:style w:type="character" w:customStyle="1" w:styleId="ListLabel383">
    <w:name w:val="ListLabel 383"/>
    <w:qFormat/>
    <w:rPr>
      <w:rFonts w:cs="OpenSymbol"/>
    </w:rPr>
  </w:style>
  <w:style w:type="character" w:customStyle="1" w:styleId="ListLabel384">
    <w:name w:val="ListLabel 384"/>
    <w:qFormat/>
    <w:rPr>
      <w:rFonts w:cs="OpenSymbol"/>
    </w:rPr>
  </w:style>
  <w:style w:type="character" w:customStyle="1" w:styleId="ListLabel385">
    <w:name w:val="ListLabel 385"/>
    <w:qFormat/>
    <w:rPr>
      <w:rFonts w:cs="OpenSymbol"/>
    </w:rPr>
  </w:style>
  <w:style w:type="character" w:customStyle="1" w:styleId="ListLabel386">
    <w:name w:val="ListLabel 386"/>
    <w:qFormat/>
    <w:rPr>
      <w:rFonts w:cs="OpenSymbol"/>
    </w:rPr>
  </w:style>
  <w:style w:type="character" w:customStyle="1" w:styleId="ListLabel387">
    <w:name w:val="ListLabel 387"/>
    <w:qFormat/>
    <w:rPr>
      <w:rFonts w:cs="OpenSymbol"/>
    </w:rPr>
  </w:style>
  <w:style w:type="character" w:customStyle="1" w:styleId="ListLabel388">
    <w:name w:val="ListLabel 388"/>
    <w:qFormat/>
    <w:rPr>
      <w:rFonts w:cs="OpenSymbol"/>
    </w:rPr>
  </w:style>
  <w:style w:type="character" w:customStyle="1" w:styleId="ListLabel389">
    <w:name w:val="ListLabel 389"/>
    <w:qFormat/>
    <w:rPr>
      <w:rFonts w:cs="OpenSymbol"/>
    </w:rPr>
  </w:style>
  <w:style w:type="character" w:customStyle="1" w:styleId="ListLabel390">
    <w:name w:val="ListLabel 390"/>
    <w:qFormat/>
    <w:rPr>
      <w:rFonts w:cs="OpenSymbol"/>
    </w:rPr>
  </w:style>
  <w:style w:type="character" w:customStyle="1" w:styleId="ListLabel391">
    <w:name w:val="ListLabel 391"/>
    <w:qFormat/>
    <w:rPr>
      <w:rFonts w:cs="OpenSymbol"/>
    </w:rPr>
  </w:style>
  <w:style w:type="character" w:customStyle="1" w:styleId="ListLabel392">
    <w:name w:val="ListLabel 392"/>
    <w:qFormat/>
    <w:rPr>
      <w:rFonts w:cs="OpenSymbol"/>
    </w:rPr>
  </w:style>
  <w:style w:type="character" w:customStyle="1" w:styleId="ListLabel393">
    <w:name w:val="ListLabel 393"/>
    <w:qFormat/>
    <w:rPr>
      <w:rFonts w:cs="OpenSymbol"/>
    </w:rPr>
  </w:style>
  <w:style w:type="character" w:customStyle="1" w:styleId="ListLabel394">
    <w:name w:val="ListLabel 394"/>
    <w:qFormat/>
    <w:rPr>
      <w:rFonts w:cs="OpenSymbol"/>
    </w:rPr>
  </w:style>
  <w:style w:type="character" w:customStyle="1" w:styleId="ListLabel395">
    <w:name w:val="ListLabel 395"/>
    <w:qFormat/>
    <w:rPr>
      <w:rFonts w:cs="OpenSymbol"/>
    </w:rPr>
  </w:style>
  <w:style w:type="character" w:customStyle="1" w:styleId="ListLabel396">
    <w:name w:val="ListLabel 396"/>
    <w:qFormat/>
    <w:rPr>
      <w:rFonts w:cs="OpenSymbol"/>
    </w:rPr>
  </w:style>
  <w:style w:type="character" w:customStyle="1" w:styleId="ListLabel397">
    <w:name w:val="ListLabel 397"/>
    <w:qFormat/>
    <w:rPr>
      <w:rFonts w:cs="OpenSymbol"/>
    </w:rPr>
  </w:style>
  <w:style w:type="character" w:customStyle="1" w:styleId="ListLabel398">
    <w:name w:val="ListLabel 398"/>
    <w:qFormat/>
    <w:rPr>
      <w:rFonts w:cs="OpenSymbol"/>
    </w:rPr>
  </w:style>
  <w:style w:type="character" w:customStyle="1" w:styleId="ListLabel399">
    <w:name w:val="ListLabel 399"/>
    <w:qFormat/>
    <w:rPr>
      <w:rFonts w:ascii="Times New Roman" w:hAnsi="Times New Roman" w:cs="OpenSymbol"/>
      <w:sz w:val="24"/>
    </w:rPr>
  </w:style>
  <w:style w:type="character" w:customStyle="1" w:styleId="ListLabel400">
    <w:name w:val="ListLabel 400"/>
    <w:qFormat/>
    <w:rPr>
      <w:rFonts w:cs="OpenSymbol"/>
    </w:rPr>
  </w:style>
  <w:style w:type="character" w:customStyle="1" w:styleId="ListLabel401">
    <w:name w:val="ListLabel 401"/>
    <w:qFormat/>
    <w:rPr>
      <w:rFonts w:cs="OpenSymbol"/>
    </w:rPr>
  </w:style>
  <w:style w:type="character" w:customStyle="1" w:styleId="ListLabel402">
    <w:name w:val="ListLabel 402"/>
    <w:qFormat/>
    <w:rPr>
      <w:rFonts w:cs="OpenSymbol"/>
    </w:rPr>
  </w:style>
  <w:style w:type="character" w:customStyle="1" w:styleId="ListLabel403">
    <w:name w:val="ListLabel 403"/>
    <w:qFormat/>
    <w:rPr>
      <w:rFonts w:cs="OpenSymbol"/>
    </w:rPr>
  </w:style>
  <w:style w:type="character" w:customStyle="1" w:styleId="ListLabel404">
    <w:name w:val="ListLabel 404"/>
    <w:qFormat/>
    <w:rPr>
      <w:rFonts w:cs="OpenSymbol"/>
    </w:rPr>
  </w:style>
  <w:style w:type="character" w:customStyle="1" w:styleId="ListLabel405">
    <w:name w:val="ListLabel 405"/>
    <w:qFormat/>
    <w:rPr>
      <w:rFonts w:cs="OpenSymbol"/>
    </w:rPr>
  </w:style>
  <w:style w:type="character" w:customStyle="1" w:styleId="ListLabel406">
    <w:name w:val="ListLabel 406"/>
    <w:qFormat/>
    <w:rPr>
      <w:rFonts w:cs="OpenSymbol"/>
    </w:rPr>
  </w:style>
  <w:style w:type="character" w:customStyle="1" w:styleId="ListLabel407">
    <w:name w:val="ListLabel 407"/>
    <w:qFormat/>
    <w:rPr>
      <w:rFonts w:cs="OpenSymbol"/>
    </w:rPr>
  </w:style>
  <w:style w:type="character" w:customStyle="1" w:styleId="ListLabel408">
    <w:name w:val="ListLabel 408"/>
    <w:qFormat/>
    <w:rPr>
      <w:rFonts w:ascii="Times New Roman" w:hAnsi="Times New Roman" w:cs="OpenSymbol"/>
      <w:sz w:val="24"/>
    </w:rPr>
  </w:style>
  <w:style w:type="character" w:customStyle="1" w:styleId="ListLabel409">
    <w:name w:val="ListLabel 409"/>
    <w:qFormat/>
    <w:rPr>
      <w:rFonts w:cs="OpenSymbol"/>
    </w:rPr>
  </w:style>
  <w:style w:type="character" w:customStyle="1" w:styleId="ListLabel410">
    <w:name w:val="ListLabel 410"/>
    <w:qFormat/>
    <w:rPr>
      <w:rFonts w:cs="OpenSymbol"/>
    </w:rPr>
  </w:style>
  <w:style w:type="character" w:customStyle="1" w:styleId="ListLabel411">
    <w:name w:val="ListLabel 411"/>
    <w:qFormat/>
    <w:rPr>
      <w:rFonts w:cs="OpenSymbol"/>
    </w:rPr>
  </w:style>
  <w:style w:type="character" w:customStyle="1" w:styleId="ListLabel412">
    <w:name w:val="ListLabel 412"/>
    <w:qFormat/>
    <w:rPr>
      <w:rFonts w:cs="OpenSymbol"/>
    </w:rPr>
  </w:style>
  <w:style w:type="character" w:customStyle="1" w:styleId="ListLabel413">
    <w:name w:val="ListLabel 413"/>
    <w:qFormat/>
    <w:rPr>
      <w:rFonts w:cs="OpenSymbol"/>
    </w:rPr>
  </w:style>
  <w:style w:type="character" w:customStyle="1" w:styleId="ListLabel414">
    <w:name w:val="ListLabel 414"/>
    <w:qFormat/>
    <w:rPr>
      <w:rFonts w:cs="OpenSymbol"/>
    </w:rPr>
  </w:style>
  <w:style w:type="character" w:customStyle="1" w:styleId="ListLabel415">
    <w:name w:val="ListLabel 415"/>
    <w:qFormat/>
    <w:rPr>
      <w:rFonts w:cs="OpenSymbol"/>
    </w:rPr>
  </w:style>
  <w:style w:type="character" w:customStyle="1" w:styleId="ListLabel416">
    <w:name w:val="ListLabel 416"/>
    <w:qFormat/>
    <w:rPr>
      <w:rFonts w:cs="OpenSymbol"/>
    </w:rPr>
  </w:style>
  <w:style w:type="character" w:customStyle="1" w:styleId="ListLabel417">
    <w:name w:val="ListLabel 417"/>
    <w:qFormat/>
    <w:rPr>
      <w:rFonts w:eastAsiaTheme="minorHAnsi"/>
      <w:i w:val="0"/>
    </w:rPr>
  </w:style>
  <w:style w:type="character" w:customStyle="1" w:styleId="ListLabel418">
    <w:name w:val="ListLabel 418"/>
    <w:qFormat/>
    <w:rPr>
      <w:rFonts w:ascii="Times New Roman" w:eastAsia="Calibri" w:hAnsi="Times New Roman" w:cs="Times New Roman"/>
      <w:color w:val="0563C1"/>
      <w:sz w:val="24"/>
      <w:szCs w:val="24"/>
    </w:rPr>
  </w:style>
  <w:style w:type="paragraph" w:styleId="af0">
    <w:name w:val="Title"/>
    <w:basedOn w:val="a"/>
    <w:next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Body Text"/>
    <w:basedOn w:val="a"/>
    <w:pPr>
      <w:spacing w:after="140" w:line="276" w:lineRule="auto"/>
    </w:pPr>
  </w:style>
  <w:style w:type="paragraph" w:styleId="af2">
    <w:name w:val="List"/>
    <w:basedOn w:val="af1"/>
    <w:rPr>
      <w:rFonts w:ascii="Times New Roman" w:hAnsi="Times New Roman" w:cs="FreeSans"/>
    </w:rPr>
  </w:style>
  <w:style w:type="paragraph" w:styleId="af3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f4">
    <w:name w:val="index heading"/>
    <w:basedOn w:val="a"/>
    <w:qFormat/>
    <w:pPr>
      <w:suppressLineNumbers/>
    </w:pPr>
    <w:rPr>
      <w:rFonts w:ascii="Times New Roman" w:hAnsi="Times New Roman" w:cs="FreeSans"/>
    </w:rPr>
  </w:style>
  <w:style w:type="paragraph" w:styleId="af5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 w:cs="Calibri"/>
    </w:rPr>
  </w:style>
  <w:style w:type="paragraph" w:styleId="af6">
    <w:name w:val="No Spacing"/>
    <w:uiPriority w:val="1"/>
    <w:qFormat/>
    <w:rPr>
      <w:sz w:val="22"/>
    </w:rPr>
  </w:style>
  <w:style w:type="paragraph" w:styleId="af7">
    <w:name w:val="Subtitle"/>
    <w:basedOn w:val="a"/>
    <w:next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f8">
    <w:name w:val="Intense Quote"/>
    <w:basedOn w:val="a"/>
    <w:next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9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a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b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c">
    <w:name w:val="TOC Heading"/>
    <w:uiPriority w:val="39"/>
    <w:unhideWhenUsed/>
    <w:qFormat/>
    <w:rPr>
      <w:sz w:val="22"/>
    </w:rPr>
  </w:style>
  <w:style w:type="paragraph" w:styleId="afd">
    <w:name w:val="table of figures"/>
    <w:basedOn w:val="a"/>
    <w:next w:val="a"/>
    <w:uiPriority w:val="99"/>
    <w:unhideWhenUsed/>
    <w:qFormat/>
    <w:pPr>
      <w:spacing w:after="0"/>
    </w:pPr>
  </w:style>
  <w:style w:type="paragraph" w:styleId="afe">
    <w:name w:val="footnote text"/>
    <w:basedOn w:val="a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pPr>
      <w:suppressAutoHyphens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aff">
    <w:name w:val="Содержимое таблицы"/>
    <w:basedOn w:val="a"/>
    <w:qFormat/>
    <w:pPr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ff1">
    <w:name w:val="Normal (Web)"/>
    <w:basedOn w:val="a"/>
    <w:qFormat/>
    <w:pPr>
      <w:spacing w:before="280" w:after="280"/>
    </w:pPr>
  </w:style>
  <w:style w:type="numbering" w:customStyle="1" w:styleId="WW8Num11">
    <w:name w:val="WW8Num11"/>
    <w:qFormat/>
  </w:style>
  <w:style w:type="numbering" w:customStyle="1" w:styleId="WW8Num7">
    <w:name w:val="WW8Num7"/>
    <w:qFormat/>
  </w:style>
  <w:style w:type="numbering" w:customStyle="1" w:styleId="WW8Num4">
    <w:name w:val="WW8Num4"/>
    <w:qFormat/>
  </w:style>
  <w:style w:type="numbering" w:customStyle="1" w:styleId="WW8Num8">
    <w:name w:val="WW8Num8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2">
    <w:name w:val="WW8Num2"/>
    <w:qFormat/>
  </w:style>
  <w:style w:type="numbering" w:customStyle="1" w:styleId="WW8Num14">
    <w:name w:val="WW8Num14"/>
    <w:qFormat/>
  </w:style>
  <w:style w:type="numbering" w:customStyle="1" w:styleId="WW8Num16">
    <w:name w:val="WW8Num16"/>
    <w:qFormat/>
  </w:style>
  <w:style w:type="numbering" w:customStyle="1" w:styleId="WW8Num3">
    <w:name w:val="WW8Num3"/>
    <w:qFormat/>
  </w:style>
  <w:style w:type="numbering" w:customStyle="1" w:styleId="WW8Num10">
    <w:name w:val="WW8Num10"/>
    <w:qFormat/>
  </w:style>
  <w:style w:type="table" w:styleId="aff2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auto"/>
      </w:tcPr>
    </w:tblStylePr>
    <w:tblStylePr w:type="band1Horz">
      <w:tblPr/>
      <w:tcPr>
        <w:shd w:val="clear" w:color="F2F2F2" w:fill="auto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auto"/>
      </w:tcPr>
    </w:tblStylePr>
    <w:tblStylePr w:type="band1Horz">
      <w:rPr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auto"/>
      </w:tcPr>
    </w:tblStylePr>
    <w:tblStylePr w:type="band1Horz">
      <w:rPr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auto"/>
      </w:tcPr>
    </w:tblStylePr>
    <w:tblStylePr w:type="band1Horz">
      <w:rPr>
        <w:color w:val="404040"/>
        <w:sz w:val="22"/>
      </w:rPr>
      <w:tblPr/>
      <w:tcPr>
        <w:shd w:val="clear" w:color="DEEBF6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auto"/>
      </w:tcPr>
    </w:tblStylePr>
    <w:tblStylePr w:type="firstCol">
      <w:rPr>
        <w:b/>
        <w:color w:val="FFFFFF"/>
        <w:sz w:val="22"/>
      </w:rPr>
      <w:tblPr/>
      <w:tcPr>
        <w:shd w:val="clear" w:color="000000" w:fill="auto"/>
      </w:tcPr>
    </w:tblStylePr>
    <w:tblStylePr w:type="lastCol">
      <w:rPr>
        <w:b/>
        <w:color w:val="FFFFFF"/>
        <w:sz w:val="22"/>
      </w:rPr>
      <w:tblPr/>
      <w:tcPr>
        <w:shd w:val="clear" w:color="000000" w:fill="auto"/>
      </w:tcPr>
    </w:tblStylePr>
    <w:tblStylePr w:type="band1Vert">
      <w:tblPr/>
      <w:tcPr>
        <w:shd w:val="clear" w:color="8A8A8A" w:fill="auto"/>
      </w:tcPr>
    </w:tblStylePr>
    <w:tblStylePr w:type="band1Horz">
      <w:tblPr/>
      <w:tcPr>
        <w:shd w:val="clear" w:color="8A8A8A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auto"/>
      </w:tcPr>
    </w:tblStylePr>
    <w:tblStylePr w:type="firstCol">
      <w:rPr>
        <w:b/>
        <w:color w:val="FFFFFF"/>
        <w:sz w:val="22"/>
      </w:rPr>
      <w:tblPr/>
      <w:tcPr>
        <w:shd w:val="clear" w:color="5B9BD5" w:fill="auto"/>
      </w:tcPr>
    </w:tblStylePr>
    <w:tblStylePr w:type="lastCol">
      <w:rPr>
        <w:b/>
        <w:color w:val="FFFFFF"/>
        <w:sz w:val="22"/>
      </w:rPr>
      <w:tblPr/>
      <w:tcPr>
        <w:shd w:val="clear" w:color="5B9BD5" w:fill="auto"/>
      </w:tcPr>
    </w:tblStylePr>
    <w:tblStylePr w:type="band1Vert">
      <w:tblPr/>
      <w:tcPr>
        <w:shd w:val="clear" w:color="B3D0EB" w:fill="auto"/>
      </w:tcPr>
    </w:tblStylePr>
    <w:tblStylePr w:type="band1Horz">
      <w:tblPr/>
      <w:tcPr>
        <w:shd w:val="clear" w:color="B3D0EB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auto"/>
      </w:tcPr>
    </w:tblStylePr>
    <w:tblStylePr w:type="firstCol">
      <w:rPr>
        <w:b/>
        <w:color w:val="FFFFFF"/>
        <w:sz w:val="22"/>
      </w:rPr>
      <w:tblPr/>
      <w:tcPr>
        <w:shd w:val="clear" w:color="ED7D31" w:fill="auto"/>
      </w:tcPr>
    </w:tblStylePr>
    <w:tblStylePr w:type="lastCol">
      <w:rPr>
        <w:b/>
        <w:color w:val="FFFFFF"/>
        <w:sz w:val="22"/>
      </w:rPr>
      <w:tblPr/>
      <w:tcPr>
        <w:shd w:val="clear" w:color="ED7D31" w:fill="auto"/>
      </w:tcPr>
    </w:tblStylePr>
    <w:tblStylePr w:type="band1Vert">
      <w:tblPr/>
      <w:tcPr>
        <w:shd w:val="clear" w:color="F6C3A0" w:fill="auto"/>
      </w:tcPr>
    </w:tblStylePr>
    <w:tblStylePr w:type="band1Horz">
      <w:tblPr/>
      <w:tcPr>
        <w:shd w:val="clear" w:color="F6C3A0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uto"/>
      </w:tcPr>
    </w:tblStylePr>
    <w:tblStylePr w:type="firstCol">
      <w:rPr>
        <w:b/>
        <w:color w:val="FFFFFF"/>
        <w:sz w:val="22"/>
      </w:rPr>
      <w:tblPr/>
      <w:tcPr>
        <w:shd w:val="clear" w:color="A5A5A5" w:fill="auto"/>
      </w:tcPr>
    </w:tblStylePr>
    <w:tblStylePr w:type="lastCol">
      <w:rPr>
        <w:b/>
        <w:color w:val="FFFFFF"/>
        <w:sz w:val="22"/>
      </w:rPr>
      <w:tblPr/>
      <w:tcPr>
        <w:shd w:val="clear" w:color="A5A5A5" w:fill="auto"/>
      </w:tcPr>
    </w:tblStylePr>
    <w:tblStylePr w:type="band1Vert">
      <w:tblPr/>
      <w:tcPr>
        <w:shd w:val="clear" w:color="D5D5D5" w:fill="auto"/>
      </w:tcPr>
    </w:tblStylePr>
    <w:tblStylePr w:type="band1Horz">
      <w:tblPr/>
      <w:tcPr>
        <w:shd w:val="clear" w:color="D5D5D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auto"/>
      </w:tcPr>
    </w:tblStylePr>
    <w:tblStylePr w:type="firstCol">
      <w:rPr>
        <w:b/>
        <w:color w:val="FFFFFF"/>
        <w:sz w:val="22"/>
      </w:rPr>
      <w:tblPr/>
      <w:tcPr>
        <w:shd w:val="clear" w:color="FFC000" w:fill="auto"/>
      </w:tcPr>
    </w:tblStylePr>
    <w:tblStylePr w:type="lastCol">
      <w:rPr>
        <w:b/>
        <w:color w:val="FFFFFF"/>
        <w:sz w:val="22"/>
      </w:rPr>
      <w:tblPr/>
      <w:tcPr>
        <w:shd w:val="clear" w:color="FFC000" w:fill="auto"/>
      </w:tcPr>
    </w:tblStylePr>
    <w:tblStylePr w:type="band1Vert">
      <w:tblPr/>
      <w:tcPr>
        <w:shd w:val="clear" w:color="FFE28A" w:fill="auto"/>
      </w:tcPr>
    </w:tblStylePr>
    <w:tblStylePr w:type="band1Horz">
      <w:tblPr/>
      <w:tcPr>
        <w:shd w:val="clear" w:color="FFE28A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auto"/>
      </w:tcPr>
    </w:tblStylePr>
    <w:tblStylePr w:type="firstCol">
      <w:rPr>
        <w:b/>
        <w:color w:val="FFFFFF"/>
        <w:sz w:val="22"/>
      </w:rPr>
      <w:tblPr/>
      <w:tcPr>
        <w:shd w:val="clear" w:color="4472C4" w:fill="auto"/>
      </w:tcPr>
    </w:tblStylePr>
    <w:tblStylePr w:type="lastCol">
      <w:rPr>
        <w:b/>
        <w:color w:val="FFFFFF"/>
        <w:sz w:val="22"/>
      </w:rPr>
      <w:tblPr/>
      <w:tcPr>
        <w:shd w:val="clear" w:color="4472C4" w:fill="auto"/>
      </w:tcPr>
    </w:tblStylePr>
    <w:tblStylePr w:type="band1Vert">
      <w:tblPr/>
      <w:tcPr>
        <w:shd w:val="clear" w:color="A9BEE4" w:fill="auto"/>
      </w:tcPr>
    </w:tblStylePr>
    <w:tblStylePr w:type="band1Horz">
      <w:tblPr/>
      <w:tcPr>
        <w:shd w:val="clear" w:color="A9BEE4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auto"/>
      </w:tcPr>
    </w:tblStylePr>
    <w:tblStylePr w:type="firstCol">
      <w:rPr>
        <w:b/>
        <w:color w:val="FFFFFF"/>
        <w:sz w:val="22"/>
      </w:rPr>
      <w:tblPr/>
      <w:tcPr>
        <w:shd w:val="clear" w:color="70AD47" w:fill="auto"/>
      </w:tcPr>
    </w:tblStylePr>
    <w:tblStylePr w:type="lastCol">
      <w:rPr>
        <w:b/>
        <w:color w:val="FFFFFF"/>
        <w:sz w:val="22"/>
      </w:rPr>
      <w:tblPr/>
      <w:tcPr>
        <w:shd w:val="clear" w:color="70AD47" w:fill="auto"/>
      </w:tcPr>
    </w:tblStylePr>
    <w:tblStylePr w:type="band1Vert">
      <w:tblPr/>
      <w:tcPr>
        <w:shd w:val="clear" w:color="BCDBA8" w:fill="auto"/>
      </w:tcPr>
    </w:tblStylePr>
    <w:tblStylePr w:type="band1Horz">
      <w:tblPr/>
      <w:tcPr>
        <w:shd w:val="clear" w:color="BCDBA8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auto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auto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auto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auto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auto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auto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auto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auto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auto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auto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auto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auto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auto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auto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auto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auto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auto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auto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auto"/>
      </w:tcPr>
    </w:tblStylePr>
    <w:tblStylePr w:type="band1Horz">
      <w:tblPr/>
      <w:tcPr>
        <w:shd w:val="clear" w:color="BFBFBF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auto"/>
      </w:tcPr>
    </w:tblStylePr>
    <w:tblStylePr w:type="band1Horz">
      <w:tblPr/>
      <w:tcPr>
        <w:shd w:val="clear" w:color="D5E5F4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auto"/>
      </w:tcPr>
    </w:tblStylePr>
    <w:tblStylePr w:type="band1Horz">
      <w:tblPr/>
      <w:tcPr>
        <w:shd w:val="clear" w:color="FADECB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auto"/>
      </w:tcPr>
    </w:tblStylePr>
    <w:tblStylePr w:type="band1Horz">
      <w:tblPr/>
      <w:tcPr>
        <w:shd w:val="clear" w:color="E8E8E8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auto"/>
      </w:tcPr>
    </w:tblStylePr>
    <w:tblStylePr w:type="band1Horz">
      <w:tblPr/>
      <w:tcPr>
        <w:shd w:val="clear" w:color="FFEFBF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auto"/>
      </w:tcPr>
    </w:tblStylePr>
    <w:tblStylePr w:type="band1Horz">
      <w:tblPr/>
      <w:tcPr>
        <w:shd w:val="clear" w:color="CFDBF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auto"/>
      </w:tcPr>
    </w:tblStylePr>
    <w:tblStylePr w:type="band1Horz">
      <w:tblPr/>
      <w:tcPr>
        <w:shd w:val="clear" w:color="DAEBCF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auto"/>
      </w:tcPr>
    </w:tblStylePr>
    <w:tblStylePr w:type="band1Horz">
      <w:rPr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auto"/>
      </w:tcPr>
    </w:tblStylePr>
    <w:tblStylePr w:type="band1Horz">
      <w:rPr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auto"/>
      </w:tcPr>
    </w:tblStylePr>
    <w:tblStylePr w:type="band1Horz">
      <w:rPr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auto"/>
      </w:tcPr>
    </w:tblStylePr>
    <w:tblStylePr w:type="band1Horz">
      <w:rPr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auto"/>
      </w:tcPr>
    </w:tblStylePr>
    <w:tblStylePr w:type="band1Horz">
      <w:rPr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auto"/>
      </w:tcPr>
    </w:tblStylePr>
    <w:tblStylePr w:type="band1Horz">
      <w:rPr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auto"/>
      </w:tcPr>
    </w:tblStylePr>
    <w:tblStylePr w:type="band1Horz">
      <w:rPr>
        <w:color w:val="404040"/>
        <w:sz w:val="22"/>
      </w:rPr>
      <w:tblPr/>
      <w:tcPr>
        <w:shd w:val="clear" w:color="DAEBCF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8DA9DB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auto"/>
      </w:tcPr>
    </w:tblStylePr>
    <w:tblStylePr w:type="band1Horz">
      <w:rPr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auto"/>
      </w:tcPr>
    </w:tblStylePr>
    <w:tblStylePr w:type="band1Horz">
      <w:rPr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auto"/>
      </w:tcPr>
    </w:tblStylePr>
    <w:tblStylePr w:type="band1Horz">
      <w:rPr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auto"/>
      </w:tcPr>
    </w:tblStylePr>
    <w:tblStylePr w:type="band1Horz">
      <w:rPr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auto"/>
      </w:tcPr>
    </w:tblStylePr>
    <w:tblStylePr w:type="band1Horz">
      <w:rPr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auto"/>
      </w:tcPr>
    </w:tblStylePr>
    <w:tblStylePr w:type="band1Horz">
      <w:rPr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auto"/>
      </w:tcPr>
    </w:tblStylePr>
    <w:tblStylePr w:type="band1Horz">
      <w:rPr>
        <w:color w:val="404040"/>
        <w:sz w:val="22"/>
      </w:rPr>
      <w:tblPr/>
      <w:tcPr>
        <w:shd w:val="clear" w:color="DAEBCF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auto"/>
      </w:tcPr>
    </w:tblStylePr>
    <w:tblStylePr w:type="band1Horz">
      <w:rPr>
        <w:color w:val="000000" w:themeColor="text1"/>
        <w:sz w:val="22"/>
      </w:rPr>
      <w:tblPr/>
      <w:tcPr>
        <w:shd w:val="clear" w:color="BFBFBF" w:fill="auto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auto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auto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auto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auto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auto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auto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auto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auto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auto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auto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auto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auto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auto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auto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auto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auto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auto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auto"/>
      </w:tcPr>
    </w:tblStylePr>
    <w:tblStylePr w:type="lastRow">
      <w:rPr>
        <w:color w:val="F2F2F2"/>
        <w:sz w:val="22"/>
      </w:rPr>
      <w:tblPr/>
      <w:tcPr>
        <w:shd w:val="clear" w:color="7F7F7F" w:fill="auto"/>
      </w:tcPr>
    </w:tblStylePr>
    <w:tblStylePr w:type="firstCol">
      <w:rPr>
        <w:color w:val="F2F2F2"/>
        <w:sz w:val="22"/>
      </w:rPr>
      <w:tblPr/>
      <w:tcPr>
        <w:shd w:val="clear" w:color="7F7F7F" w:fill="auto"/>
      </w:tcPr>
    </w:tblStylePr>
    <w:tblStylePr w:type="lastCol">
      <w:rPr>
        <w:color w:val="F2F2F2"/>
        <w:sz w:val="22"/>
      </w:rPr>
      <w:tblPr/>
      <w:tcPr>
        <w:shd w:val="clear" w:color="7F7F7F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68A2D8" w:fill="auto"/>
      </w:tcPr>
    </w:tblStylePr>
    <w:tblStylePr w:type="lastRow">
      <w:rPr>
        <w:color w:val="F2F2F2"/>
        <w:sz w:val="22"/>
      </w:rPr>
      <w:tblPr/>
      <w:tcPr>
        <w:shd w:val="clear" w:color="68A2D8" w:fill="auto"/>
      </w:tcPr>
    </w:tblStylePr>
    <w:tblStylePr w:type="firstCol">
      <w:rPr>
        <w:color w:val="F2F2F2"/>
        <w:sz w:val="22"/>
      </w:rPr>
      <w:tblPr/>
      <w:tcPr>
        <w:shd w:val="clear" w:color="68A2D8" w:fill="auto"/>
      </w:tcPr>
    </w:tblStylePr>
    <w:tblStylePr w:type="lastCol">
      <w:rPr>
        <w:color w:val="F2F2F2"/>
        <w:sz w:val="22"/>
      </w:rPr>
      <w:tblPr/>
      <w:tcPr>
        <w:shd w:val="clear" w:color="68A2D8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auto"/>
      </w:tcPr>
    </w:tblStylePr>
    <w:tblStylePr w:type="lastRow">
      <w:rPr>
        <w:color w:val="F2F2F2"/>
        <w:sz w:val="22"/>
      </w:rPr>
      <w:tblPr/>
      <w:tcPr>
        <w:shd w:val="clear" w:color="F4B184" w:fill="auto"/>
      </w:tcPr>
    </w:tblStylePr>
    <w:tblStylePr w:type="firstCol">
      <w:rPr>
        <w:color w:val="F2F2F2"/>
        <w:sz w:val="22"/>
      </w:rPr>
      <w:tblPr/>
      <w:tcPr>
        <w:shd w:val="clear" w:color="F4B184" w:fill="auto"/>
      </w:tcPr>
    </w:tblStylePr>
    <w:tblStylePr w:type="lastCol">
      <w:rPr>
        <w:color w:val="F2F2F2"/>
        <w:sz w:val="22"/>
      </w:rPr>
      <w:tblPr/>
      <w:tcPr>
        <w:shd w:val="clear" w:color="F4B18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uto"/>
      </w:tcPr>
    </w:tblStylePr>
    <w:tblStylePr w:type="lastRow">
      <w:rPr>
        <w:color w:val="F2F2F2"/>
        <w:sz w:val="22"/>
      </w:rPr>
      <w:tblPr/>
      <w:tcPr>
        <w:shd w:val="clear" w:color="A5A5A5" w:fill="auto"/>
      </w:tcPr>
    </w:tblStylePr>
    <w:tblStylePr w:type="firstCol">
      <w:rPr>
        <w:color w:val="F2F2F2"/>
        <w:sz w:val="22"/>
      </w:rPr>
      <w:tblPr/>
      <w:tcPr>
        <w:shd w:val="clear" w:color="A5A5A5" w:fill="auto"/>
      </w:tcPr>
    </w:tblStylePr>
    <w:tblStylePr w:type="lastCol">
      <w:rPr>
        <w:color w:val="F2F2F2"/>
        <w:sz w:val="22"/>
      </w:rPr>
      <w:tblPr/>
      <w:tcPr>
        <w:shd w:val="clear" w:color="A5A5A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auto"/>
      </w:tcPr>
    </w:tblStylePr>
    <w:tblStylePr w:type="lastRow">
      <w:rPr>
        <w:color w:val="F2F2F2"/>
        <w:sz w:val="22"/>
      </w:rPr>
      <w:tblPr/>
      <w:tcPr>
        <w:shd w:val="clear" w:color="FFD865" w:fill="auto"/>
      </w:tcPr>
    </w:tblStylePr>
    <w:tblStylePr w:type="firstCol">
      <w:rPr>
        <w:color w:val="F2F2F2"/>
        <w:sz w:val="22"/>
      </w:rPr>
      <w:tblPr/>
      <w:tcPr>
        <w:shd w:val="clear" w:color="FFD865" w:fill="auto"/>
      </w:tcPr>
    </w:tblStylePr>
    <w:tblStylePr w:type="lastCol">
      <w:rPr>
        <w:color w:val="F2F2F2"/>
        <w:sz w:val="22"/>
      </w:rPr>
      <w:tblPr/>
      <w:tcPr>
        <w:shd w:val="clear" w:color="FFD86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472C4" w:fill="auto"/>
      </w:tcPr>
    </w:tblStylePr>
    <w:tblStylePr w:type="lastRow">
      <w:rPr>
        <w:color w:val="F2F2F2"/>
        <w:sz w:val="22"/>
      </w:rPr>
      <w:tblPr/>
      <w:tcPr>
        <w:shd w:val="clear" w:color="4472C4" w:fill="auto"/>
      </w:tcPr>
    </w:tblStylePr>
    <w:tblStylePr w:type="firstCol">
      <w:rPr>
        <w:color w:val="F2F2F2"/>
        <w:sz w:val="22"/>
      </w:rPr>
      <w:tblPr/>
      <w:tcPr>
        <w:shd w:val="clear" w:color="4472C4" w:fill="auto"/>
      </w:tcPr>
    </w:tblStylePr>
    <w:tblStylePr w:type="lastCol">
      <w:rPr>
        <w:color w:val="F2F2F2"/>
        <w:sz w:val="22"/>
      </w:rPr>
      <w:tblPr/>
      <w:tcPr>
        <w:shd w:val="clear" w:color="4472C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auto"/>
      </w:tcPr>
    </w:tblStylePr>
    <w:tblStylePr w:type="lastRow">
      <w:rPr>
        <w:color w:val="F2F2F2"/>
        <w:sz w:val="22"/>
      </w:rPr>
      <w:tblPr/>
      <w:tcPr>
        <w:shd w:val="clear" w:color="70AD47" w:fill="auto"/>
      </w:tcPr>
    </w:tblStylePr>
    <w:tblStylePr w:type="firstCol">
      <w:rPr>
        <w:color w:val="F2F2F2"/>
        <w:sz w:val="22"/>
      </w:rPr>
      <w:tblPr/>
      <w:tcPr>
        <w:shd w:val="clear" w:color="70AD47" w:fill="auto"/>
      </w:tcPr>
    </w:tblStylePr>
    <w:tblStylePr w:type="lastCol">
      <w:rPr>
        <w:color w:val="F2F2F2"/>
        <w:sz w:val="22"/>
      </w:rPr>
      <w:tblPr/>
      <w:tcPr>
        <w:shd w:val="clear" w:color="70AD47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auto"/>
      </w:tcPr>
    </w:tblStylePr>
    <w:tblStylePr w:type="lastRow">
      <w:rPr>
        <w:color w:val="F2F2F2"/>
        <w:sz w:val="22"/>
      </w:rPr>
      <w:tblPr/>
      <w:tcPr>
        <w:shd w:val="clear" w:color="7F7F7F" w:fill="auto"/>
      </w:tcPr>
    </w:tblStylePr>
    <w:tblStylePr w:type="firstCol">
      <w:rPr>
        <w:color w:val="F2F2F2"/>
        <w:sz w:val="22"/>
      </w:rPr>
      <w:tblPr/>
      <w:tcPr>
        <w:shd w:val="clear" w:color="7F7F7F" w:fill="auto"/>
      </w:tcPr>
    </w:tblStylePr>
    <w:tblStylePr w:type="lastCol">
      <w:rPr>
        <w:color w:val="F2F2F2"/>
        <w:sz w:val="22"/>
      </w:rPr>
      <w:tblPr/>
      <w:tcPr>
        <w:shd w:val="clear" w:color="7F7F7F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68A2D8" w:fill="auto"/>
      </w:tcPr>
    </w:tblStylePr>
    <w:tblStylePr w:type="lastRow">
      <w:rPr>
        <w:color w:val="F2F2F2"/>
        <w:sz w:val="22"/>
      </w:rPr>
      <w:tblPr/>
      <w:tcPr>
        <w:shd w:val="clear" w:color="68A2D8" w:fill="auto"/>
      </w:tcPr>
    </w:tblStylePr>
    <w:tblStylePr w:type="firstCol">
      <w:rPr>
        <w:color w:val="F2F2F2"/>
        <w:sz w:val="22"/>
      </w:rPr>
      <w:tblPr/>
      <w:tcPr>
        <w:shd w:val="clear" w:color="68A2D8" w:fill="auto"/>
      </w:tcPr>
    </w:tblStylePr>
    <w:tblStylePr w:type="lastCol">
      <w:rPr>
        <w:color w:val="F2F2F2"/>
        <w:sz w:val="22"/>
      </w:rPr>
      <w:tblPr/>
      <w:tcPr>
        <w:shd w:val="clear" w:color="68A2D8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auto"/>
      </w:tcPr>
    </w:tblStylePr>
    <w:tblStylePr w:type="lastRow">
      <w:rPr>
        <w:color w:val="F2F2F2"/>
        <w:sz w:val="22"/>
      </w:rPr>
      <w:tblPr/>
      <w:tcPr>
        <w:shd w:val="clear" w:color="F4B184" w:fill="auto"/>
      </w:tcPr>
    </w:tblStylePr>
    <w:tblStylePr w:type="firstCol">
      <w:rPr>
        <w:color w:val="F2F2F2"/>
        <w:sz w:val="22"/>
      </w:rPr>
      <w:tblPr/>
      <w:tcPr>
        <w:shd w:val="clear" w:color="F4B184" w:fill="auto"/>
      </w:tcPr>
    </w:tblStylePr>
    <w:tblStylePr w:type="lastCol">
      <w:rPr>
        <w:color w:val="F2F2F2"/>
        <w:sz w:val="22"/>
      </w:rPr>
      <w:tblPr/>
      <w:tcPr>
        <w:shd w:val="clear" w:color="F4B18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uto"/>
      </w:tcPr>
    </w:tblStylePr>
    <w:tblStylePr w:type="lastRow">
      <w:rPr>
        <w:color w:val="F2F2F2"/>
        <w:sz w:val="22"/>
      </w:rPr>
      <w:tblPr/>
      <w:tcPr>
        <w:shd w:val="clear" w:color="A5A5A5" w:fill="auto"/>
      </w:tcPr>
    </w:tblStylePr>
    <w:tblStylePr w:type="firstCol">
      <w:rPr>
        <w:color w:val="F2F2F2"/>
        <w:sz w:val="22"/>
      </w:rPr>
      <w:tblPr/>
      <w:tcPr>
        <w:shd w:val="clear" w:color="A5A5A5" w:fill="auto"/>
      </w:tcPr>
    </w:tblStylePr>
    <w:tblStylePr w:type="lastCol">
      <w:rPr>
        <w:color w:val="F2F2F2"/>
        <w:sz w:val="22"/>
      </w:rPr>
      <w:tblPr/>
      <w:tcPr>
        <w:shd w:val="clear" w:color="A5A5A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auto"/>
      </w:tcPr>
    </w:tblStylePr>
    <w:tblStylePr w:type="lastRow">
      <w:rPr>
        <w:color w:val="F2F2F2"/>
        <w:sz w:val="22"/>
      </w:rPr>
      <w:tblPr/>
      <w:tcPr>
        <w:shd w:val="clear" w:color="FFD865" w:fill="auto"/>
      </w:tcPr>
    </w:tblStylePr>
    <w:tblStylePr w:type="firstCol">
      <w:rPr>
        <w:color w:val="F2F2F2"/>
        <w:sz w:val="22"/>
      </w:rPr>
      <w:tblPr/>
      <w:tcPr>
        <w:shd w:val="clear" w:color="FFD865" w:fill="auto"/>
      </w:tcPr>
    </w:tblStylePr>
    <w:tblStylePr w:type="lastCol">
      <w:rPr>
        <w:color w:val="F2F2F2"/>
        <w:sz w:val="22"/>
      </w:rPr>
      <w:tblPr/>
      <w:tcPr>
        <w:shd w:val="clear" w:color="FFD86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4472C4" w:fill="auto"/>
      </w:tcPr>
    </w:tblStylePr>
    <w:tblStylePr w:type="lastRow">
      <w:rPr>
        <w:color w:val="F2F2F2"/>
        <w:sz w:val="22"/>
      </w:rPr>
      <w:tblPr/>
      <w:tcPr>
        <w:shd w:val="clear" w:color="4472C4" w:fill="auto"/>
      </w:tcPr>
    </w:tblStylePr>
    <w:tblStylePr w:type="firstCol">
      <w:rPr>
        <w:color w:val="F2F2F2"/>
        <w:sz w:val="22"/>
      </w:rPr>
      <w:tblPr/>
      <w:tcPr>
        <w:shd w:val="clear" w:color="4472C4" w:fill="auto"/>
      </w:tcPr>
    </w:tblStylePr>
    <w:tblStylePr w:type="lastCol">
      <w:rPr>
        <w:color w:val="F2F2F2"/>
        <w:sz w:val="22"/>
      </w:rPr>
      <w:tblPr/>
      <w:tcPr>
        <w:shd w:val="clear" w:color="4472C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auto"/>
      </w:tcPr>
    </w:tblStylePr>
    <w:tblStylePr w:type="lastRow">
      <w:rPr>
        <w:color w:val="F2F2F2"/>
        <w:sz w:val="22"/>
      </w:rPr>
      <w:tblPr/>
      <w:tcPr>
        <w:shd w:val="clear" w:color="70AD47" w:fill="auto"/>
      </w:tcPr>
    </w:tblStylePr>
    <w:tblStylePr w:type="firstCol">
      <w:rPr>
        <w:color w:val="F2F2F2"/>
        <w:sz w:val="22"/>
      </w:rPr>
      <w:tblPr/>
      <w:tcPr>
        <w:shd w:val="clear" w:color="70AD47" w:fill="auto"/>
      </w:tcPr>
    </w:tblStylePr>
    <w:tblStylePr w:type="lastCol">
      <w:rPr>
        <w:color w:val="F2F2F2"/>
        <w:sz w:val="22"/>
      </w:rPr>
      <w:tblPr/>
      <w:tcPr>
        <w:shd w:val="clear" w:color="70AD47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character" w:customStyle="1" w:styleId="fontstyle01">
    <w:name w:val="fontstyle01"/>
    <w:basedOn w:val="a0"/>
    <w:rsid w:val="00E64E8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E64E80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13">
    <w:name w:val="Обычный1"/>
    <w:qFormat/>
    <w:rsid w:val="00F56DC2"/>
    <w:pPr>
      <w:suppressAutoHyphens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ru-RU"/>
    </w:rPr>
  </w:style>
  <w:style w:type="character" w:styleId="aff3">
    <w:name w:val="Hyperlink"/>
    <w:basedOn w:val="a0"/>
    <w:uiPriority w:val="99"/>
    <w:unhideWhenUsed/>
    <w:rsid w:val="00113F9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13F97"/>
    <w:rPr>
      <w:color w:val="605E5C"/>
      <w:shd w:val="clear" w:color="auto" w:fill="E1DFDD"/>
    </w:rPr>
  </w:style>
  <w:style w:type="paragraph" w:customStyle="1" w:styleId="im-mess">
    <w:name w:val="im-mess"/>
    <w:basedOn w:val="a"/>
    <w:rsid w:val="00701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4">
    <w:name w:val="annotation reference"/>
    <w:basedOn w:val="a0"/>
    <w:uiPriority w:val="99"/>
    <w:semiHidden/>
    <w:unhideWhenUsed/>
    <w:rsid w:val="00B01D37"/>
    <w:rPr>
      <w:sz w:val="16"/>
      <w:szCs w:val="16"/>
    </w:rPr>
  </w:style>
  <w:style w:type="paragraph" w:styleId="aff5">
    <w:name w:val="annotation text"/>
    <w:basedOn w:val="a"/>
    <w:link w:val="aff6"/>
    <w:uiPriority w:val="99"/>
    <w:semiHidden/>
    <w:unhideWhenUsed/>
    <w:rsid w:val="00B01D37"/>
    <w:pPr>
      <w:spacing w:line="240" w:lineRule="auto"/>
    </w:pPr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uiPriority w:val="99"/>
    <w:semiHidden/>
    <w:rsid w:val="00B01D37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5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03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6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0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5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75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5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7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92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6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9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15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5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6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26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0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57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9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55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95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93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42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6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7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43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78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19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63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12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7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5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4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3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07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80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3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1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9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8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28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9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86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87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22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53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8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etmus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915679B-A784-46E6-8CDA-ECBDD58CC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23</Pages>
  <Words>8416</Words>
  <Characters>47973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dc:description/>
  <cp:lastModifiedBy>Ирина Львовна Киселева</cp:lastModifiedBy>
  <cp:revision>199</cp:revision>
  <dcterms:created xsi:type="dcterms:W3CDTF">2021-10-08T12:05:00Z</dcterms:created>
  <dcterms:modified xsi:type="dcterms:W3CDTF">2024-07-23T12:49:00Z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